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7EDC" w:rsidRPr="00E75904" w:rsidRDefault="006D39FF" w:rsidP="006D39FF">
      <w:pPr>
        <w:spacing w:after="100" w:afterAutospacing="1" w:line="240" w:lineRule="auto"/>
        <w:jc w:val="center"/>
        <w:rPr>
          <w:rFonts w:ascii="Verdana" w:eastAsia="Times New Roman" w:hAnsi="Verdana" w:cs="Times New Roman"/>
          <w:color w:val="000000"/>
          <w:sz w:val="40"/>
          <w:szCs w:val="40"/>
          <w:lang w:eastAsia="hu-HU"/>
        </w:rPr>
      </w:pPr>
      <w:r w:rsidRPr="00E75904">
        <w:rPr>
          <w:rFonts w:ascii="Verdana" w:eastAsia="Times New Roman" w:hAnsi="Verdana" w:cs="Times New Roman"/>
          <w:b/>
          <w:bCs/>
          <w:color w:val="000000"/>
          <w:sz w:val="40"/>
          <w:szCs w:val="40"/>
          <w:lang w:eastAsia="hu-HU"/>
        </w:rPr>
        <w:t>Csodavár Családi Bölcsőde Hálózat</w:t>
      </w:r>
    </w:p>
    <w:p w:rsidR="00AF7EDC" w:rsidRPr="00AF7EDC" w:rsidRDefault="00AF7EDC" w:rsidP="006D39FF">
      <w:pPr>
        <w:spacing w:after="100" w:afterAutospacing="1" w:line="240" w:lineRule="auto"/>
        <w:jc w:val="center"/>
        <w:rPr>
          <w:rFonts w:ascii="Verdana" w:eastAsia="Times New Roman" w:hAnsi="Verdana" w:cs="Times New Roman"/>
          <w:color w:val="000000"/>
          <w:sz w:val="28"/>
          <w:szCs w:val="28"/>
          <w:lang w:eastAsia="hu-HU"/>
        </w:rPr>
      </w:pPr>
    </w:p>
    <w:p w:rsidR="00AF7EDC" w:rsidRPr="00E75904" w:rsidRDefault="006D39FF" w:rsidP="006D39FF">
      <w:pPr>
        <w:spacing w:after="100" w:afterAutospacing="1" w:line="240" w:lineRule="auto"/>
        <w:jc w:val="center"/>
        <w:rPr>
          <w:rFonts w:ascii="Verdana" w:eastAsia="Times New Roman" w:hAnsi="Verdana" w:cs="Times New Roman"/>
          <w:b/>
          <w:color w:val="000000"/>
          <w:sz w:val="40"/>
          <w:szCs w:val="40"/>
          <w:lang w:eastAsia="hu-HU"/>
        </w:rPr>
      </w:pPr>
      <w:r w:rsidRPr="00E75904">
        <w:rPr>
          <w:rFonts w:ascii="Verdana" w:eastAsia="Times New Roman" w:hAnsi="Verdana" w:cs="Times New Roman"/>
          <w:b/>
          <w:bCs/>
          <w:color w:val="000000"/>
          <w:sz w:val="40"/>
          <w:szCs w:val="40"/>
          <w:lang w:eastAsia="hu-HU"/>
        </w:rPr>
        <w:t>Családi bölcsődéinek szervezeti és működési szabályzata</w:t>
      </w:r>
    </w:p>
    <w:p w:rsidR="00AF7EDC" w:rsidRPr="00AF7EDC" w:rsidRDefault="00AF7EDC" w:rsidP="00AF7EDC">
      <w:pPr>
        <w:spacing w:after="100" w:afterAutospacing="1" w:line="240" w:lineRule="auto"/>
        <w:jc w:val="center"/>
        <w:rPr>
          <w:rFonts w:ascii="Verdana" w:eastAsia="Times New Roman" w:hAnsi="Verdana" w:cs="Times New Roman"/>
          <w:color w:val="000000"/>
          <w:sz w:val="18"/>
          <w:szCs w:val="18"/>
          <w:lang w:eastAsia="hu-HU"/>
        </w:rPr>
      </w:pPr>
      <w:r w:rsidRPr="00AF7EDC">
        <w:rPr>
          <w:rFonts w:ascii="Verdana" w:eastAsia="Times New Roman" w:hAnsi="Verdana" w:cs="Times New Roman"/>
          <w:b/>
          <w:bCs/>
          <w:color w:val="000000"/>
          <w:sz w:val="18"/>
          <w:szCs w:val="18"/>
          <w:lang w:eastAsia="hu-HU"/>
        </w:rPr>
        <w:t> </w:t>
      </w:r>
    </w:p>
    <w:p w:rsidR="00AF7EDC" w:rsidRPr="00AF7EDC" w:rsidRDefault="006D39FF" w:rsidP="000A5A00">
      <w:pPr>
        <w:spacing w:after="100" w:afterAutospacing="1" w:line="240" w:lineRule="auto"/>
        <w:jc w:val="center"/>
        <w:rPr>
          <w:rFonts w:ascii="Verdana" w:eastAsia="Times New Roman" w:hAnsi="Verdana" w:cs="Times New Roman"/>
          <w:color w:val="000000"/>
          <w:sz w:val="18"/>
          <w:szCs w:val="18"/>
          <w:lang w:eastAsia="hu-HU"/>
        </w:rPr>
      </w:pPr>
      <w:r w:rsidRPr="006D39FF">
        <w:rPr>
          <w:rFonts w:ascii="Verdana" w:eastAsia="Times New Roman" w:hAnsi="Verdana" w:cs="Times New Roman"/>
          <w:b/>
          <w:bCs/>
          <w:noProof/>
          <w:color w:val="000000"/>
          <w:sz w:val="18"/>
          <w:szCs w:val="18"/>
          <w:lang w:eastAsia="hu-HU"/>
        </w:rPr>
        <w:drawing>
          <wp:inline distT="0" distB="0" distL="0" distR="0">
            <wp:extent cx="4436269" cy="5915025"/>
            <wp:effectExtent l="0" t="0" r="2540" b="0"/>
            <wp:docPr id="7" name="Kép 7" descr="C:\_-MENTÉS-_\Sziszka\Csodavá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_-MENTÉS-_\Sziszka\Csodavár Log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8986" cy="5931982"/>
                    </a:xfrm>
                    <a:prstGeom prst="rect">
                      <a:avLst/>
                    </a:prstGeom>
                    <a:noFill/>
                    <a:ln>
                      <a:noFill/>
                    </a:ln>
                  </pic:spPr>
                </pic:pic>
              </a:graphicData>
            </a:graphic>
          </wp:inline>
        </w:drawing>
      </w:r>
      <w:r w:rsidR="00AF7EDC" w:rsidRPr="00AF7EDC">
        <w:rPr>
          <w:rFonts w:ascii="Verdana" w:eastAsia="Times New Roman" w:hAnsi="Verdana" w:cs="Times New Roman"/>
          <w:b/>
          <w:bCs/>
          <w:color w:val="000000"/>
          <w:sz w:val="18"/>
          <w:szCs w:val="18"/>
          <w:lang w:eastAsia="hu-HU"/>
        </w:rPr>
        <w:t> </w:t>
      </w:r>
    </w:p>
    <w:p w:rsidR="00AF7EDC" w:rsidRPr="000A5A00" w:rsidRDefault="00AF7EDC" w:rsidP="006D39FF">
      <w:pPr>
        <w:spacing w:after="100" w:afterAutospacing="1" w:line="240" w:lineRule="auto"/>
        <w:jc w:val="center"/>
        <w:rPr>
          <w:rFonts w:eastAsia="Times New Roman" w:cstheme="minorHAnsi"/>
          <w:color w:val="000000"/>
          <w:sz w:val="28"/>
          <w:szCs w:val="28"/>
          <w:lang w:eastAsia="hu-HU"/>
        </w:rPr>
      </w:pPr>
      <w:r w:rsidRPr="000A5A00">
        <w:rPr>
          <w:rFonts w:eastAsia="Times New Roman" w:cstheme="minorHAnsi"/>
          <w:color w:val="000000"/>
          <w:sz w:val="28"/>
          <w:szCs w:val="28"/>
          <w:lang w:eastAsia="hu-HU"/>
        </w:rPr>
        <w:t> </w:t>
      </w:r>
      <w:r w:rsidRPr="000A5A00">
        <w:rPr>
          <w:rFonts w:eastAsia="Times New Roman" w:cstheme="minorHAnsi"/>
          <w:b/>
          <w:bCs/>
          <w:color w:val="000000"/>
          <w:sz w:val="28"/>
          <w:szCs w:val="28"/>
          <w:lang w:eastAsia="hu-HU"/>
        </w:rPr>
        <w:t>KÉSZÍTETTE:</w:t>
      </w:r>
    </w:p>
    <w:p w:rsidR="006D39FF" w:rsidRPr="000A5A00" w:rsidRDefault="006D39FF" w:rsidP="00AF7EDC">
      <w:pPr>
        <w:spacing w:after="100" w:afterAutospacing="1" w:line="240" w:lineRule="auto"/>
        <w:jc w:val="center"/>
        <w:rPr>
          <w:rFonts w:eastAsia="Times New Roman" w:cstheme="minorHAnsi"/>
          <w:b/>
          <w:bCs/>
          <w:color w:val="000000"/>
          <w:sz w:val="28"/>
          <w:szCs w:val="28"/>
          <w:lang w:eastAsia="hu-HU"/>
        </w:rPr>
      </w:pPr>
      <w:r w:rsidRPr="000A5A00">
        <w:rPr>
          <w:rFonts w:eastAsia="Times New Roman" w:cstheme="minorHAnsi"/>
          <w:b/>
          <w:bCs/>
          <w:color w:val="000000"/>
          <w:sz w:val="28"/>
          <w:szCs w:val="28"/>
          <w:lang w:eastAsia="hu-HU"/>
        </w:rPr>
        <w:t xml:space="preserve">Ványi Tegzes Szilvia </w:t>
      </w:r>
    </w:p>
    <w:p w:rsidR="000A5A00" w:rsidRDefault="00AF7EDC" w:rsidP="000A5A00">
      <w:pPr>
        <w:spacing w:after="100" w:afterAutospacing="1" w:line="240" w:lineRule="auto"/>
        <w:jc w:val="center"/>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xml:space="preserve"> </w:t>
      </w:r>
      <w:r w:rsidR="006D39FF" w:rsidRPr="000A5A00">
        <w:rPr>
          <w:rFonts w:eastAsia="Times New Roman" w:cstheme="minorHAnsi"/>
          <w:bCs/>
          <w:color w:val="000000"/>
          <w:sz w:val="28"/>
          <w:szCs w:val="28"/>
          <w:lang w:eastAsia="hu-HU"/>
        </w:rPr>
        <w:t>Hálózati koordinátor</w:t>
      </w:r>
    </w:p>
    <w:p w:rsidR="00CD3646" w:rsidRDefault="006D39FF" w:rsidP="000A5A00">
      <w:pPr>
        <w:spacing w:after="100" w:afterAutospacing="1" w:line="240" w:lineRule="auto"/>
        <w:jc w:val="center"/>
        <w:rPr>
          <w:rFonts w:eastAsia="Times New Roman" w:cstheme="minorHAnsi"/>
          <w:b/>
          <w:bCs/>
          <w:color w:val="000000"/>
          <w:sz w:val="28"/>
          <w:szCs w:val="28"/>
          <w:lang w:eastAsia="hu-HU"/>
        </w:rPr>
      </w:pPr>
      <w:r w:rsidRPr="000A5A00">
        <w:rPr>
          <w:rFonts w:eastAsia="Times New Roman" w:cstheme="minorHAnsi"/>
          <w:b/>
          <w:bCs/>
          <w:color w:val="000000"/>
          <w:sz w:val="28"/>
          <w:szCs w:val="28"/>
          <w:lang w:eastAsia="hu-HU"/>
        </w:rPr>
        <w:t>2017</w:t>
      </w:r>
      <w:r w:rsidR="00AF7EDC" w:rsidRPr="000A5A00">
        <w:rPr>
          <w:rFonts w:eastAsia="Times New Roman" w:cstheme="minorHAnsi"/>
          <w:b/>
          <w:bCs/>
          <w:color w:val="000000"/>
          <w:sz w:val="28"/>
          <w:szCs w:val="28"/>
          <w:lang w:eastAsia="hu-HU"/>
        </w:rPr>
        <w:t>.</w:t>
      </w: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0A5A00">
      <w:pPr>
        <w:spacing w:after="100" w:afterAutospacing="1" w:line="240" w:lineRule="auto"/>
        <w:jc w:val="center"/>
        <w:rPr>
          <w:rFonts w:eastAsia="Times New Roman" w:cstheme="minorHAnsi"/>
          <w:b/>
          <w:bCs/>
          <w:color w:val="000000"/>
          <w:sz w:val="28"/>
          <w:szCs w:val="28"/>
          <w:lang w:eastAsia="hu-HU"/>
        </w:rPr>
      </w:pPr>
    </w:p>
    <w:p w:rsidR="008C2AA1" w:rsidRDefault="008C2AA1" w:rsidP="001E59DB">
      <w:pPr>
        <w:spacing w:after="100" w:afterAutospacing="1" w:line="240" w:lineRule="auto"/>
        <w:rPr>
          <w:rFonts w:eastAsia="Times New Roman" w:cstheme="minorHAnsi"/>
          <w:b/>
          <w:bCs/>
          <w:color w:val="000000"/>
          <w:sz w:val="28"/>
          <w:szCs w:val="28"/>
          <w:lang w:eastAsia="hu-HU"/>
        </w:rPr>
      </w:pPr>
    </w:p>
    <w:p w:rsidR="00430048" w:rsidRDefault="00430048" w:rsidP="00430048">
      <w:pPr>
        <w:pStyle w:val="Listaszerbekezds"/>
        <w:numPr>
          <w:ilvl w:val="0"/>
          <w:numId w:val="4"/>
        </w:numPr>
        <w:rPr>
          <w:rFonts w:cstheme="minorHAnsi"/>
          <w:sz w:val="32"/>
          <w:szCs w:val="32"/>
        </w:rPr>
      </w:pPr>
      <w:r w:rsidRPr="00F44336">
        <w:rPr>
          <w:rFonts w:cstheme="minorHAnsi"/>
          <w:b/>
          <w:sz w:val="32"/>
          <w:szCs w:val="32"/>
        </w:rPr>
        <w:t>Általános rendelkezések</w:t>
      </w:r>
      <w:r w:rsidRPr="00F44336">
        <w:rPr>
          <w:rFonts w:cstheme="minorHAnsi"/>
          <w:sz w:val="32"/>
          <w:szCs w:val="32"/>
        </w:rPr>
        <w:t>:</w:t>
      </w:r>
    </w:p>
    <w:p w:rsidR="00F44336" w:rsidRPr="00F44336" w:rsidRDefault="00F44336" w:rsidP="00F44336">
      <w:pPr>
        <w:pStyle w:val="Listaszerbekezds"/>
        <w:rPr>
          <w:rFonts w:cstheme="minorHAnsi"/>
          <w:sz w:val="32"/>
          <w:szCs w:val="32"/>
        </w:rPr>
      </w:pPr>
    </w:p>
    <w:p w:rsidR="00430048" w:rsidRPr="000A5A00" w:rsidRDefault="00430048" w:rsidP="00430048">
      <w:pPr>
        <w:pStyle w:val="Listaszerbekezds"/>
        <w:numPr>
          <w:ilvl w:val="1"/>
          <w:numId w:val="4"/>
        </w:numPr>
        <w:rPr>
          <w:rFonts w:cstheme="minorHAnsi"/>
          <w:sz w:val="28"/>
          <w:szCs w:val="28"/>
        </w:rPr>
      </w:pPr>
      <w:r w:rsidRPr="000A5A00">
        <w:rPr>
          <w:rFonts w:cstheme="minorHAnsi"/>
          <w:b/>
          <w:sz w:val="28"/>
          <w:szCs w:val="28"/>
        </w:rPr>
        <w:t>A szervezeti és működési szabá</w:t>
      </w:r>
      <w:r w:rsidR="00B94073" w:rsidRPr="000A5A00">
        <w:rPr>
          <w:rFonts w:cstheme="minorHAnsi"/>
          <w:b/>
          <w:sz w:val="28"/>
          <w:szCs w:val="28"/>
        </w:rPr>
        <w:t xml:space="preserve">lyzat célja, jogszabályi alapja. </w:t>
      </w:r>
      <w:r w:rsidRPr="000A5A00">
        <w:rPr>
          <w:rFonts w:cstheme="minorHAnsi"/>
          <w:b/>
          <w:sz w:val="28"/>
          <w:szCs w:val="28"/>
        </w:rPr>
        <w:t>A</w:t>
      </w:r>
      <w:r w:rsidR="00B94073" w:rsidRPr="000A5A00">
        <w:rPr>
          <w:rFonts w:cstheme="minorHAnsi"/>
          <w:b/>
          <w:sz w:val="28"/>
          <w:szCs w:val="28"/>
        </w:rPr>
        <w:t>z</w:t>
      </w:r>
      <w:r w:rsidRPr="000A5A00">
        <w:rPr>
          <w:rFonts w:cstheme="minorHAnsi"/>
          <w:b/>
          <w:sz w:val="28"/>
          <w:szCs w:val="28"/>
        </w:rPr>
        <w:t xml:space="preserve"> SZMSZ célja</w:t>
      </w:r>
      <w:r w:rsidRPr="000A5A00">
        <w:rPr>
          <w:rFonts w:cstheme="minorHAnsi"/>
          <w:sz w:val="28"/>
          <w:szCs w:val="28"/>
        </w:rPr>
        <w:t>:</w:t>
      </w:r>
    </w:p>
    <w:p w:rsidR="00B94073" w:rsidRPr="000A5A00" w:rsidRDefault="00B94073" w:rsidP="00B94073">
      <w:pPr>
        <w:ind w:left="360"/>
        <w:rPr>
          <w:rFonts w:cstheme="minorHAnsi"/>
          <w:sz w:val="28"/>
          <w:szCs w:val="28"/>
        </w:rPr>
      </w:pPr>
      <w:r w:rsidRPr="000A5A00">
        <w:rPr>
          <w:rFonts w:cstheme="minorHAnsi"/>
          <w:sz w:val="28"/>
          <w:szCs w:val="28"/>
        </w:rPr>
        <w:t>A Csodavár Egyesület által, két telephelyen működtetett 4 családi bölcsőde  működésére, belső és külső kapcsolataira vonatkozó rendelkezéseket jelen SZMSZ határozza meg. Az SZMSZ elkészítéséért az intézményvezető felelős, az elfogadáskor a jogszabályban meghatározottak szerint egyetértési jogot gyakorol a kisgyermeknevelők közössége</w:t>
      </w:r>
      <w:r w:rsidR="00E75904" w:rsidRPr="000A5A00">
        <w:rPr>
          <w:rFonts w:cstheme="minorHAnsi"/>
          <w:sz w:val="28"/>
          <w:szCs w:val="28"/>
        </w:rPr>
        <w:t>, és a hálózati koordinátor</w:t>
      </w:r>
      <w:r w:rsidRPr="000A5A00">
        <w:rPr>
          <w:rFonts w:cstheme="minorHAnsi"/>
          <w:sz w:val="28"/>
          <w:szCs w:val="28"/>
        </w:rPr>
        <w:t>. Az SZMSZ határozza meg a családi bölcsőde szervezeti felépítését, a vezetők és az alkalmazottak feladatait és jogait, az intézményi működés belső rendjét, a belső és külső kapcsolatokra vonatkozó megállapításokat és mindazon rendelkezéseket, amelyeket jogszabály nem utal más hatáskörbe. Az SZMSZ az intézmény szakmai programjában rögzített cél- és feladatrendszer racionális és hatékony megvalósítását szabályozza.</w:t>
      </w:r>
    </w:p>
    <w:p w:rsidR="00AF7EDC" w:rsidRPr="000A5A00" w:rsidRDefault="00AF7EDC" w:rsidP="00F95A5C">
      <w:pPr>
        <w:spacing w:after="100" w:afterAutospacing="1" w:line="240" w:lineRule="auto"/>
        <w:ind w:left="360" w:firstLine="60"/>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A Szervezeti és Működési Szabályzat tartalmi elemeit az alábbi jogszabályi hivatkozások</w:t>
      </w:r>
      <w:r w:rsidR="00530F4B" w:rsidRPr="000A5A00">
        <w:rPr>
          <w:rFonts w:eastAsia="Times New Roman" w:cstheme="minorHAnsi"/>
          <w:color w:val="000000"/>
          <w:sz w:val="28"/>
          <w:szCs w:val="28"/>
          <w:lang w:eastAsia="hu-HU"/>
        </w:rPr>
        <w:t xml:space="preserve"> </w:t>
      </w:r>
      <w:r w:rsidRPr="000A5A00">
        <w:rPr>
          <w:rFonts w:eastAsia="Times New Roman" w:cstheme="minorHAnsi"/>
          <w:b/>
          <w:bCs/>
          <w:color w:val="000000"/>
          <w:sz w:val="28"/>
          <w:szCs w:val="28"/>
          <w:lang w:eastAsia="hu-HU"/>
        </w:rPr>
        <w:t>határozzák meg: </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1997. évi XXXI. Törvény 43§ (1)-(4)</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15/1998. (IV.30.) NM rendelet</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133/1997.(VII.29) Korm.rendelet</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259/2002. (XII.18.) Korm. Rendelet</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29/2003. (V.20.)</w:t>
      </w:r>
      <w:r w:rsidR="00530F4B" w:rsidRPr="000A5A00">
        <w:rPr>
          <w:rFonts w:eastAsia="Times New Roman" w:cstheme="minorHAnsi"/>
          <w:color w:val="000000"/>
          <w:sz w:val="28"/>
          <w:szCs w:val="28"/>
          <w:lang w:eastAsia="hu-HU"/>
        </w:rPr>
        <w:t xml:space="preserve"> </w:t>
      </w:r>
      <w:r w:rsidRPr="000A5A00">
        <w:rPr>
          <w:rFonts w:eastAsia="Times New Roman" w:cstheme="minorHAnsi"/>
          <w:color w:val="000000"/>
          <w:sz w:val="28"/>
          <w:szCs w:val="28"/>
          <w:lang w:eastAsia="hu-HU"/>
        </w:rPr>
        <w:t>ESzCsM rendelet</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33/1998.(IV.24) NM rendelet</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8/2000 (VIII.4.)</w:t>
      </w:r>
      <w:r w:rsidR="00530F4B" w:rsidRPr="000A5A00">
        <w:rPr>
          <w:rFonts w:eastAsia="Times New Roman" w:cstheme="minorHAnsi"/>
          <w:color w:val="000000"/>
          <w:sz w:val="28"/>
          <w:szCs w:val="28"/>
          <w:lang w:eastAsia="hu-HU"/>
        </w:rPr>
        <w:t xml:space="preserve"> </w:t>
      </w:r>
      <w:r w:rsidRPr="000A5A00">
        <w:rPr>
          <w:rFonts w:eastAsia="Times New Roman" w:cstheme="minorHAnsi"/>
          <w:color w:val="000000"/>
          <w:sz w:val="28"/>
          <w:szCs w:val="28"/>
          <w:lang w:eastAsia="hu-HU"/>
        </w:rPr>
        <w:t>SzCsM rendelet</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1/2000 (I/7.) SZCSM rendelet</w:t>
      </w:r>
    </w:p>
    <w:p w:rsidR="00AF7EDC" w:rsidRPr="000A5A00" w:rsidRDefault="00AF7EDC" w:rsidP="00F95A5C">
      <w:pPr>
        <w:spacing w:after="100" w:afterAutospacing="1" w:line="240" w:lineRule="auto"/>
        <w:ind w:firstLine="360"/>
        <w:rPr>
          <w:rFonts w:eastAsia="Times New Roman" w:cstheme="minorHAnsi"/>
          <w:color w:val="000000"/>
          <w:sz w:val="28"/>
          <w:szCs w:val="28"/>
          <w:lang w:eastAsia="hu-HU"/>
        </w:rPr>
      </w:pPr>
      <w:r w:rsidRPr="000A5A00">
        <w:rPr>
          <w:rFonts w:eastAsia="Times New Roman" w:cstheme="minorHAnsi"/>
          <w:color w:val="000000"/>
          <w:sz w:val="28"/>
          <w:szCs w:val="28"/>
          <w:lang w:eastAsia="hu-HU"/>
        </w:rPr>
        <w:t>6/2016. (III.24.) EMMI rendelet</w:t>
      </w:r>
    </w:p>
    <w:p w:rsidR="00530F4B" w:rsidRPr="00F95A5C" w:rsidRDefault="00530F4B" w:rsidP="00530F4B">
      <w:pPr>
        <w:pStyle w:val="Listaszerbekezds"/>
        <w:numPr>
          <w:ilvl w:val="1"/>
          <w:numId w:val="4"/>
        </w:numPr>
        <w:spacing w:after="100" w:afterAutospacing="1" w:line="240" w:lineRule="auto"/>
        <w:rPr>
          <w:rFonts w:cstheme="minorHAnsi"/>
          <w:b/>
          <w:sz w:val="32"/>
          <w:szCs w:val="28"/>
        </w:rPr>
      </w:pPr>
      <w:r w:rsidRPr="00F95A5C">
        <w:rPr>
          <w:rFonts w:cstheme="minorHAnsi"/>
          <w:b/>
          <w:sz w:val="32"/>
          <w:szCs w:val="28"/>
        </w:rPr>
        <w:t>A szervezeti és működési szabályzat elfogadása, jóváhagyása, megtekintése:</w:t>
      </w:r>
    </w:p>
    <w:p w:rsidR="00530F4B" w:rsidRPr="000A5A00" w:rsidRDefault="00530F4B" w:rsidP="00530F4B">
      <w:pPr>
        <w:pStyle w:val="Listaszerbekezds"/>
        <w:rPr>
          <w:rFonts w:cstheme="minorHAnsi"/>
          <w:sz w:val="28"/>
          <w:szCs w:val="28"/>
        </w:rPr>
      </w:pPr>
      <w:r w:rsidRPr="000A5A00">
        <w:rPr>
          <w:rFonts w:cstheme="minorHAnsi"/>
          <w:sz w:val="28"/>
          <w:szCs w:val="28"/>
        </w:rPr>
        <w:t>Jelen SZMSZ megtekinthető valamennyi családi bölcsőd</w:t>
      </w:r>
      <w:r w:rsidR="00F44336">
        <w:rPr>
          <w:rFonts w:cstheme="minorHAnsi"/>
          <w:sz w:val="28"/>
          <w:szCs w:val="28"/>
        </w:rPr>
        <w:t>ében a faliújságra kifüggesztve,</w:t>
      </w:r>
      <w:r w:rsidRPr="000A5A00">
        <w:rPr>
          <w:rFonts w:cstheme="minorHAnsi"/>
          <w:sz w:val="28"/>
          <w:szCs w:val="28"/>
        </w:rPr>
        <w:t xml:space="preserve"> illetve az egyesület honlapján : </w:t>
      </w:r>
      <w:hyperlink r:id="rId9" w:history="1">
        <w:r w:rsidRPr="000A5A00">
          <w:rPr>
            <w:rStyle w:val="Hiperhivatkozs"/>
            <w:rFonts w:cstheme="minorHAnsi"/>
            <w:sz w:val="28"/>
            <w:szCs w:val="28"/>
          </w:rPr>
          <w:t>www.csodavaregyesulet.com</w:t>
        </w:r>
      </w:hyperlink>
    </w:p>
    <w:p w:rsidR="00530F4B" w:rsidRDefault="00530F4B" w:rsidP="00530F4B">
      <w:pPr>
        <w:pStyle w:val="Listaszerbekezds"/>
        <w:rPr>
          <w:rFonts w:cstheme="minorHAnsi"/>
          <w:sz w:val="28"/>
          <w:szCs w:val="28"/>
        </w:rPr>
      </w:pPr>
      <w:r w:rsidRPr="000A5A00">
        <w:rPr>
          <w:rFonts w:cstheme="minorHAnsi"/>
          <w:sz w:val="28"/>
          <w:szCs w:val="28"/>
        </w:rPr>
        <w:t>Betartása valamennyi munkavállalóra kötelező érvényű. Az intézményvezető jóváhagyásának időpontjával lép hatályba, és határozatlan időre szól.</w:t>
      </w:r>
    </w:p>
    <w:p w:rsidR="00F95A5C" w:rsidRPr="000A5A00" w:rsidRDefault="00F95A5C" w:rsidP="00530F4B">
      <w:pPr>
        <w:pStyle w:val="Listaszerbekezds"/>
        <w:rPr>
          <w:rFonts w:cstheme="minorHAnsi"/>
          <w:sz w:val="28"/>
          <w:szCs w:val="28"/>
        </w:rPr>
      </w:pPr>
    </w:p>
    <w:p w:rsidR="00530F4B" w:rsidRPr="000A5A00" w:rsidRDefault="00530F4B" w:rsidP="00530F4B">
      <w:pPr>
        <w:pStyle w:val="Listaszerbekezds"/>
        <w:spacing w:after="100" w:afterAutospacing="1" w:line="240" w:lineRule="auto"/>
        <w:ind w:left="1080"/>
        <w:rPr>
          <w:rFonts w:eastAsia="Times New Roman" w:cstheme="minorHAnsi"/>
          <w:color w:val="000000"/>
          <w:sz w:val="28"/>
          <w:szCs w:val="28"/>
          <w:lang w:eastAsia="hu-HU"/>
        </w:rPr>
      </w:pPr>
    </w:p>
    <w:p w:rsidR="00AF7EDC" w:rsidRPr="00F95A5C" w:rsidRDefault="00530F4B" w:rsidP="00530F4B">
      <w:pPr>
        <w:pStyle w:val="Listaszerbekezds"/>
        <w:numPr>
          <w:ilvl w:val="0"/>
          <w:numId w:val="4"/>
        </w:numPr>
        <w:spacing w:after="100" w:afterAutospacing="1" w:line="240" w:lineRule="auto"/>
        <w:rPr>
          <w:rFonts w:cstheme="minorHAnsi"/>
          <w:b/>
          <w:sz w:val="32"/>
          <w:szCs w:val="28"/>
        </w:rPr>
      </w:pPr>
      <w:r w:rsidRPr="00F95A5C">
        <w:rPr>
          <w:rFonts w:cstheme="minorHAnsi"/>
          <w:b/>
          <w:sz w:val="32"/>
          <w:szCs w:val="28"/>
        </w:rPr>
        <w:t>Alapadatok Fenntartó, működtető, név, cím:</w:t>
      </w:r>
    </w:p>
    <w:p w:rsidR="00530F4B" w:rsidRPr="000A5A00" w:rsidRDefault="00530F4B" w:rsidP="00530F4B">
      <w:pPr>
        <w:ind w:left="360"/>
        <w:rPr>
          <w:rFonts w:cstheme="minorHAnsi"/>
          <w:sz w:val="28"/>
          <w:szCs w:val="28"/>
        </w:rPr>
      </w:pPr>
      <w:r w:rsidRPr="000A5A00">
        <w:rPr>
          <w:rFonts w:eastAsia="Times New Roman" w:cstheme="minorHAnsi"/>
          <w:b/>
          <w:color w:val="000000"/>
          <w:sz w:val="28"/>
          <w:szCs w:val="28"/>
          <w:lang w:eastAsia="hu-HU"/>
        </w:rPr>
        <w:t>Alapadatok:</w:t>
      </w:r>
      <w:r w:rsidRPr="000A5A00">
        <w:rPr>
          <w:rFonts w:eastAsia="Times New Roman" w:cstheme="minorHAnsi"/>
          <w:color w:val="000000"/>
          <w:sz w:val="28"/>
          <w:szCs w:val="28"/>
          <w:lang w:eastAsia="hu-HU"/>
        </w:rPr>
        <w:t xml:space="preserve"> </w:t>
      </w:r>
      <w:r w:rsidRPr="000A5A00">
        <w:rPr>
          <w:rFonts w:cstheme="minorHAnsi"/>
          <w:sz w:val="28"/>
          <w:szCs w:val="28"/>
        </w:rPr>
        <w:t>A családi napközi hálózat a gyermekek védelméről és gyámügyi igazgatásról szóló 1997. évi XXXI. törvény 43. §-ban foglaltak szerint, a gyermekjóléti alapellátás keretében a személyes gondoskodást nyújtó szolgáltatások között, gyermekek napközbeni ellátását biztosítja (TEAOR:8891), családi bölcsőde formájában</w:t>
      </w:r>
    </w:p>
    <w:p w:rsidR="00AF7EDC" w:rsidRPr="000A5A00" w:rsidRDefault="00AF7EDC" w:rsidP="00F95A5C">
      <w:pPr>
        <w:spacing w:after="100" w:afterAutospacing="1" w:line="240" w:lineRule="auto"/>
        <w:ind w:left="360" w:firstLine="60"/>
        <w:rPr>
          <w:rFonts w:eastAsia="Times New Roman" w:cstheme="minorHAnsi"/>
          <w:color w:val="000000"/>
          <w:sz w:val="28"/>
          <w:szCs w:val="28"/>
          <w:lang w:eastAsia="hu-HU"/>
        </w:rPr>
      </w:pPr>
      <w:r w:rsidRPr="000A5A00">
        <w:rPr>
          <w:rFonts w:eastAsia="Times New Roman" w:cstheme="minorHAnsi"/>
          <w:color w:val="000000"/>
          <w:sz w:val="28"/>
          <w:szCs w:val="28"/>
          <w:lang w:eastAsia="hu-HU"/>
        </w:rPr>
        <w:t>A családi b</w:t>
      </w:r>
      <w:r w:rsidR="00F95A5C">
        <w:rPr>
          <w:rFonts w:eastAsia="Times New Roman" w:cstheme="minorHAnsi"/>
          <w:color w:val="000000"/>
          <w:sz w:val="28"/>
          <w:szCs w:val="28"/>
          <w:lang w:eastAsia="hu-HU"/>
        </w:rPr>
        <w:t>ölcsőde hálózat fenntartója a</w:t>
      </w:r>
      <w:r w:rsidR="00CD3646" w:rsidRPr="000A5A00">
        <w:rPr>
          <w:rFonts w:eastAsia="Times New Roman" w:cstheme="minorHAnsi"/>
          <w:color w:val="000000"/>
          <w:sz w:val="28"/>
          <w:szCs w:val="28"/>
          <w:lang w:eastAsia="hu-HU"/>
        </w:rPr>
        <w:t xml:space="preserve"> Csodavár Egyesület</w:t>
      </w:r>
      <w:r w:rsidRPr="000A5A00">
        <w:rPr>
          <w:rFonts w:eastAsia="Times New Roman" w:cstheme="minorHAnsi"/>
          <w:color w:val="000000"/>
          <w:sz w:val="28"/>
          <w:szCs w:val="28"/>
          <w:lang w:eastAsia="hu-HU"/>
        </w:rPr>
        <w:t xml:space="preserve"> </w:t>
      </w:r>
      <w:r w:rsidR="00CD3646" w:rsidRPr="000A5A00">
        <w:rPr>
          <w:rFonts w:eastAsia="Times New Roman" w:cstheme="minorHAnsi"/>
          <w:color w:val="000000"/>
          <w:sz w:val="28"/>
          <w:szCs w:val="28"/>
          <w:lang w:eastAsia="hu-HU"/>
        </w:rPr>
        <w:t>(székhely: 7130</w:t>
      </w:r>
      <w:r w:rsidRPr="000A5A00">
        <w:rPr>
          <w:rFonts w:eastAsia="Times New Roman" w:cstheme="minorHAnsi"/>
          <w:color w:val="000000"/>
          <w:sz w:val="28"/>
          <w:szCs w:val="28"/>
          <w:lang w:eastAsia="hu-HU"/>
        </w:rPr>
        <w:t xml:space="preserve"> </w:t>
      </w:r>
      <w:r w:rsidR="00CD3646" w:rsidRPr="000A5A00">
        <w:rPr>
          <w:rFonts w:eastAsia="Times New Roman" w:cstheme="minorHAnsi"/>
          <w:color w:val="000000"/>
          <w:sz w:val="28"/>
          <w:szCs w:val="28"/>
          <w:lang w:eastAsia="hu-HU"/>
        </w:rPr>
        <w:t>Tolna, Garay utca 13.)</w:t>
      </w:r>
    </w:p>
    <w:p w:rsidR="00AF7EDC" w:rsidRPr="000A5A00" w:rsidRDefault="00AF7EDC" w:rsidP="00F95A5C">
      <w:pPr>
        <w:spacing w:after="100" w:afterAutospacing="1" w:line="240" w:lineRule="auto"/>
        <w:ind w:left="360"/>
        <w:rPr>
          <w:rFonts w:eastAsia="Times New Roman" w:cstheme="minorHAnsi"/>
          <w:color w:val="000000"/>
          <w:sz w:val="28"/>
          <w:szCs w:val="28"/>
          <w:lang w:eastAsia="hu-HU"/>
        </w:rPr>
      </w:pPr>
      <w:r w:rsidRPr="000A5A00">
        <w:rPr>
          <w:rFonts w:eastAsia="Times New Roman" w:cstheme="minorHAnsi"/>
          <w:color w:val="000000"/>
          <w:sz w:val="28"/>
          <w:szCs w:val="28"/>
          <w:lang w:eastAsia="hu-HU"/>
        </w:rPr>
        <w:t xml:space="preserve">Képviseli a </w:t>
      </w:r>
      <w:r w:rsidR="007D72F4" w:rsidRPr="000A5A00">
        <w:rPr>
          <w:rFonts w:eastAsia="Times New Roman" w:cstheme="minorHAnsi"/>
          <w:color w:val="000000"/>
          <w:sz w:val="28"/>
          <w:szCs w:val="28"/>
          <w:lang w:eastAsia="hu-HU"/>
        </w:rPr>
        <w:t>Ványi-Tegzes S</w:t>
      </w:r>
      <w:r w:rsidR="00CD3646" w:rsidRPr="000A5A00">
        <w:rPr>
          <w:rFonts w:eastAsia="Times New Roman" w:cstheme="minorHAnsi"/>
          <w:color w:val="000000"/>
          <w:sz w:val="28"/>
          <w:szCs w:val="28"/>
          <w:lang w:eastAsia="hu-HU"/>
        </w:rPr>
        <w:t>zilvia</w:t>
      </w:r>
      <w:r w:rsidRPr="000A5A00">
        <w:rPr>
          <w:rFonts w:eastAsia="Times New Roman" w:cstheme="minorHAnsi"/>
          <w:color w:val="000000"/>
          <w:sz w:val="28"/>
          <w:szCs w:val="28"/>
          <w:lang w:eastAsia="hu-HU"/>
        </w:rPr>
        <w:t xml:space="preserve"> elnök, akadályoztatása esetén az általa megbízott személy.</w:t>
      </w:r>
    </w:p>
    <w:p w:rsidR="00AF7EDC" w:rsidRDefault="00AF7EDC" w:rsidP="00AF7EDC">
      <w:pPr>
        <w:spacing w:after="100" w:afterAutospacing="1" w:line="240" w:lineRule="auto"/>
        <w:rPr>
          <w:rFonts w:eastAsia="Times New Roman" w:cstheme="minorHAnsi"/>
          <w:b/>
          <w:bCs/>
          <w:color w:val="000000"/>
          <w:sz w:val="28"/>
          <w:szCs w:val="28"/>
          <w:lang w:eastAsia="hu-HU"/>
        </w:rPr>
      </w:pPr>
      <w:r w:rsidRPr="000A5A00">
        <w:rPr>
          <w:rFonts w:eastAsia="Times New Roman" w:cstheme="minorHAnsi"/>
          <w:color w:val="000000"/>
          <w:sz w:val="28"/>
          <w:szCs w:val="28"/>
          <w:lang w:eastAsia="hu-HU"/>
        </w:rPr>
        <w:t>Az</w:t>
      </w:r>
      <w:r w:rsidR="00530F4B" w:rsidRPr="000A5A00">
        <w:rPr>
          <w:rFonts w:eastAsia="Times New Roman" w:cstheme="minorHAnsi"/>
          <w:color w:val="000000"/>
          <w:sz w:val="28"/>
          <w:szCs w:val="28"/>
          <w:lang w:eastAsia="hu-HU"/>
        </w:rPr>
        <w:t xml:space="preserve"> egyesület</w:t>
      </w:r>
      <w:r w:rsidRPr="000A5A00">
        <w:rPr>
          <w:rFonts w:eastAsia="Times New Roman" w:cstheme="minorHAnsi"/>
          <w:color w:val="000000"/>
          <w:sz w:val="28"/>
          <w:szCs w:val="28"/>
          <w:lang w:eastAsia="hu-HU"/>
        </w:rPr>
        <w:t xml:space="preserve"> </w:t>
      </w:r>
      <w:r w:rsidR="00F44336">
        <w:rPr>
          <w:rFonts w:eastAsia="Times New Roman" w:cstheme="minorHAnsi"/>
          <w:color w:val="000000"/>
          <w:sz w:val="28"/>
          <w:szCs w:val="28"/>
          <w:lang w:eastAsia="hu-HU"/>
        </w:rPr>
        <w:t>négy</w:t>
      </w:r>
      <w:r w:rsidRPr="000A5A00">
        <w:rPr>
          <w:rFonts w:eastAsia="Times New Roman" w:cstheme="minorHAnsi"/>
          <w:color w:val="000000"/>
          <w:sz w:val="28"/>
          <w:szCs w:val="28"/>
          <w:lang w:eastAsia="hu-HU"/>
        </w:rPr>
        <w:t xml:space="preserve"> családi bölcsődét működtet, ezért a törvényi előírásoknak megfelelően hálózatban, hálózati koordinátor alkalmazásával szervezi meg az egységek hatékony, összehangolt működését.</w:t>
      </w:r>
      <w:r w:rsidRPr="000A5A00">
        <w:rPr>
          <w:rFonts w:eastAsia="Times New Roman" w:cstheme="minorHAnsi"/>
          <w:b/>
          <w:bCs/>
          <w:color w:val="000000"/>
          <w:sz w:val="28"/>
          <w:szCs w:val="28"/>
          <w:lang w:eastAsia="hu-HU"/>
        </w:rPr>
        <w:t> </w:t>
      </w:r>
    </w:p>
    <w:p w:rsidR="00A3765A" w:rsidRPr="00D85C9B" w:rsidRDefault="00A3765A" w:rsidP="00A3765A">
      <w:pPr>
        <w:pStyle w:val="Listaszerbekezds"/>
        <w:numPr>
          <w:ilvl w:val="0"/>
          <w:numId w:val="4"/>
        </w:numPr>
        <w:rPr>
          <w:rFonts w:cstheme="minorHAnsi"/>
          <w:b/>
          <w:sz w:val="32"/>
          <w:szCs w:val="28"/>
        </w:rPr>
      </w:pPr>
      <w:r w:rsidRPr="000843C7">
        <w:rPr>
          <w:b/>
          <w:sz w:val="32"/>
          <w:szCs w:val="28"/>
        </w:rPr>
        <w:t>Feladatellátás:</w:t>
      </w:r>
    </w:p>
    <w:p w:rsidR="00D85C9B" w:rsidRPr="00D85C9B" w:rsidRDefault="00D85C9B" w:rsidP="00D85C9B">
      <w:pPr>
        <w:pStyle w:val="Listaszerbekezds"/>
        <w:spacing w:after="100" w:afterAutospacing="1" w:line="240" w:lineRule="auto"/>
        <w:rPr>
          <w:rFonts w:eastAsia="Times New Roman" w:cstheme="minorHAnsi"/>
          <w:b/>
          <w:bCs/>
          <w:color w:val="000000"/>
          <w:sz w:val="28"/>
          <w:szCs w:val="28"/>
          <w:lang w:eastAsia="hu-HU"/>
        </w:rPr>
      </w:pPr>
      <w:r w:rsidRPr="00D85C9B">
        <w:rPr>
          <w:rFonts w:eastAsia="Times New Roman" w:cstheme="minorHAnsi"/>
          <w:b/>
          <w:bCs/>
          <w:color w:val="000000"/>
          <w:sz w:val="28"/>
          <w:szCs w:val="28"/>
          <w:lang w:eastAsia="hu-HU"/>
        </w:rPr>
        <w:t>A családi bölcsőde alaptevékenysége:</w:t>
      </w:r>
    </w:p>
    <w:p w:rsidR="00D85C9B" w:rsidRDefault="00D85C9B" w:rsidP="00D85C9B">
      <w:pPr>
        <w:pStyle w:val="Szvegtrzs2"/>
        <w:spacing w:after="240"/>
        <w:jc w:val="both"/>
        <w:rPr>
          <w:rFonts w:ascii="Verdana" w:hAnsi="Verdana"/>
          <w:color w:val="000000"/>
          <w:sz w:val="18"/>
          <w:szCs w:val="18"/>
        </w:rPr>
      </w:pPr>
      <w:r w:rsidRPr="00D85C9B">
        <w:rPr>
          <w:rFonts w:asciiTheme="minorHAnsi" w:hAnsiTheme="minorHAnsi" w:cstheme="minorHAnsi"/>
          <w:b w:val="0"/>
          <w:sz w:val="28"/>
          <w:szCs w:val="28"/>
        </w:rPr>
        <w:t>A kisgyermeket nevelő családok részbeni tehermentesítése, a gyermekek felügyeletének megoldása annak érdekében, hogy a szülők munkalehetőségeiket ki tudják használni abban a megnyugtató tudatban, hogy gyermekük napközben megfelelő ellátásban részesül: a gyermek egyéni szükségleteit figyelembe vevő napirend, a közös játék öröme, a derűs légkör eredményeképpen. É</w:t>
      </w:r>
      <w:r w:rsidRPr="00D85C9B">
        <w:rPr>
          <w:rFonts w:asciiTheme="minorHAnsi" w:hAnsiTheme="minorHAnsi" w:cstheme="minorHAnsi"/>
          <w:b w:val="0"/>
          <w:color w:val="000000"/>
          <w:sz w:val="28"/>
          <w:szCs w:val="28"/>
        </w:rPr>
        <w:t>letkoruknak megfelelő nappali felügyelet, gondozás, nevelés, étkeztetés, foglalkoztatás biztosítása, az óvodai életre való felkészítés</w:t>
      </w:r>
      <w:r w:rsidRPr="00AF7EDC">
        <w:rPr>
          <w:rFonts w:ascii="Verdana" w:hAnsi="Verdana"/>
          <w:color w:val="000000"/>
          <w:sz w:val="18"/>
          <w:szCs w:val="18"/>
        </w:rPr>
        <w:t>.</w:t>
      </w:r>
    </w:p>
    <w:p w:rsidR="00A3765A" w:rsidRPr="00D85C9B" w:rsidRDefault="00A3765A" w:rsidP="00D85C9B">
      <w:pPr>
        <w:spacing w:after="240" w:line="240" w:lineRule="auto"/>
        <w:rPr>
          <w:rFonts w:eastAsia="Times New Roman" w:cstheme="minorHAnsi"/>
          <w:b/>
          <w:color w:val="000000"/>
          <w:sz w:val="28"/>
          <w:szCs w:val="28"/>
          <w:lang w:eastAsia="hu-HU"/>
        </w:rPr>
      </w:pPr>
      <w:r w:rsidRPr="00D85C9B">
        <w:rPr>
          <w:rFonts w:eastAsia="Times New Roman" w:cstheme="minorHAnsi"/>
          <w:b/>
          <w:iCs/>
          <w:color w:val="000000"/>
          <w:sz w:val="28"/>
          <w:szCs w:val="28"/>
          <w:lang w:eastAsia="hu-HU"/>
        </w:rPr>
        <w:t>A gyermekek fogadásának rendje (nyitva tartás):</w:t>
      </w:r>
    </w:p>
    <w:p w:rsidR="00A3765A" w:rsidRPr="000A5A00" w:rsidRDefault="00A3765A" w:rsidP="00D85C9B">
      <w:pPr>
        <w:spacing w:after="240"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szolgáltatási év szeptember 1-jétől a következő év augusztus 31-ig tart.</w:t>
      </w:r>
    </w:p>
    <w:p w:rsidR="00D85C9B" w:rsidRPr="000A5A00" w:rsidRDefault="00A3765A" w:rsidP="00D85C9B">
      <w:pPr>
        <w:spacing w:after="240"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családi bölcsődék öt napos (hétfőtől pénteki</w:t>
      </w:r>
      <w:r w:rsidR="00D85C9B">
        <w:rPr>
          <w:rFonts w:eastAsia="Times New Roman" w:cstheme="minorHAnsi"/>
          <w:color w:val="000000"/>
          <w:sz w:val="28"/>
          <w:szCs w:val="28"/>
          <w:lang w:eastAsia="hu-HU"/>
        </w:rPr>
        <w:t>g tartó) munkarenddel üzemelnek,</w:t>
      </w:r>
      <w:r w:rsidR="00D85C9B">
        <w:rPr>
          <w:rFonts w:eastAsia="Times New Roman" w:cstheme="minorHAnsi"/>
          <w:color w:val="000000"/>
          <w:sz w:val="28"/>
          <w:szCs w:val="28"/>
          <w:lang w:eastAsia="hu-HU"/>
        </w:rPr>
        <w:t xml:space="preserve"> igény szerint a szombati munkanapokon is nyitva tartunk, minimum 3 igény beérkezése esetén.</w:t>
      </w:r>
    </w:p>
    <w:p w:rsidR="00D85C9B" w:rsidRDefault="00A3765A" w:rsidP="00D85C9B">
      <w:pPr>
        <w:spacing w:after="240"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családi bölcsődék nyitvatartási ideje a</w:t>
      </w:r>
      <w:r w:rsidR="00D85C9B">
        <w:rPr>
          <w:rFonts w:eastAsia="Times New Roman" w:cstheme="minorHAnsi"/>
          <w:color w:val="000000"/>
          <w:sz w:val="28"/>
          <w:szCs w:val="28"/>
          <w:lang w:eastAsia="hu-HU"/>
        </w:rPr>
        <w:t>z alábbi időintervallumon belül alakul:</w:t>
      </w:r>
    </w:p>
    <w:p w:rsidR="00A3765A" w:rsidRDefault="00A3765A" w:rsidP="00D85C9B">
      <w:pPr>
        <w:spacing w:after="240"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xml:space="preserve">Telephelyenként az egyik családi bölcsőde 7.00-16.30.ig, míg a másik 8.00 órától 16.20 óráig tart nyitva, </w:t>
      </w:r>
      <w:r w:rsidR="008310C5">
        <w:rPr>
          <w:rFonts w:eastAsia="Times New Roman" w:cstheme="minorHAnsi"/>
          <w:color w:val="000000"/>
          <w:sz w:val="28"/>
          <w:szCs w:val="28"/>
          <w:lang w:eastAsia="hu-HU"/>
        </w:rPr>
        <w:t>a szakmai programban és a házirendben</w:t>
      </w:r>
      <w:r>
        <w:rPr>
          <w:rFonts w:eastAsia="Times New Roman" w:cstheme="minorHAnsi"/>
          <w:color w:val="000000"/>
          <w:sz w:val="28"/>
          <w:szCs w:val="28"/>
          <w:lang w:eastAsia="hu-HU"/>
        </w:rPr>
        <w:t xml:space="preserve"> rögzítettek szerint.</w:t>
      </w:r>
    </w:p>
    <w:p w:rsidR="00D32022" w:rsidRDefault="00D32022" w:rsidP="00D32022">
      <w:pPr>
        <w:rPr>
          <w:rFonts w:cstheme="minorHAnsi"/>
          <w:sz w:val="28"/>
          <w:szCs w:val="28"/>
        </w:rPr>
      </w:pPr>
      <w:r w:rsidRPr="000A5A00">
        <w:rPr>
          <w:rFonts w:cstheme="minorHAnsi"/>
          <w:sz w:val="28"/>
          <w:szCs w:val="28"/>
        </w:rPr>
        <w:t>Ellátott korcsoport 1-3 éves korú gyermekek, illetve indokolt esetben, jegyző engedélyéével akár 5 éves korig is, mivel mindkét telephelyen van óvónő végzettségű kolléganő.</w:t>
      </w:r>
    </w:p>
    <w:p w:rsidR="00F44336" w:rsidRDefault="00F44336" w:rsidP="00D32022">
      <w:pPr>
        <w:rPr>
          <w:rFonts w:cstheme="minorHAnsi"/>
          <w:sz w:val="28"/>
          <w:szCs w:val="28"/>
        </w:rPr>
      </w:pPr>
      <w:r>
        <w:rPr>
          <w:rFonts w:cstheme="minorHAnsi"/>
          <w:sz w:val="28"/>
          <w:szCs w:val="28"/>
        </w:rPr>
        <w:t xml:space="preserve">A feladatellátás területe </w:t>
      </w:r>
      <w:r>
        <w:rPr>
          <w:rFonts w:cs="Calibri"/>
          <w:sz w:val="28"/>
          <w:szCs w:val="28"/>
        </w:rPr>
        <w:t>kiterjed Magyarország teljes területére.</w:t>
      </w:r>
    </w:p>
    <w:p w:rsidR="008310C5" w:rsidRDefault="008310C5" w:rsidP="00D32022">
      <w:pPr>
        <w:rPr>
          <w:rFonts w:cstheme="minorHAnsi"/>
          <w:sz w:val="28"/>
          <w:szCs w:val="28"/>
        </w:rPr>
      </w:pPr>
    </w:p>
    <w:p w:rsidR="008310C5" w:rsidRPr="000843C7" w:rsidRDefault="008310C5" w:rsidP="008310C5">
      <w:pPr>
        <w:pStyle w:val="Listaszerbekezds"/>
        <w:numPr>
          <w:ilvl w:val="0"/>
          <w:numId w:val="4"/>
        </w:numPr>
        <w:rPr>
          <w:b/>
          <w:sz w:val="36"/>
          <w:szCs w:val="28"/>
        </w:rPr>
      </w:pPr>
      <w:r w:rsidRPr="000843C7">
        <w:rPr>
          <w:b/>
          <w:sz w:val="36"/>
          <w:szCs w:val="28"/>
        </w:rPr>
        <w:t xml:space="preserve"> </w:t>
      </w:r>
      <w:r w:rsidRPr="000843C7">
        <w:rPr>
          <w:rFonts w:cstheme="minorHAnsi"/>
          <w:b/>
          <w:sz w:val="32"/>
          <w:szCs w:val="28"/>
        </w:rPr>
        <w:t>A hálózat gazdálkodása:</w:t>
      </w:r>
    </w:p>
    <w:p w:rsidR="008310C5" w:rsidRPr="008310C5" w:rsidRDefault="008310C5" w:rsidP="0024239D">
      <w:pPr>
        <w:spacing w:after="100" w:afterAutospacing="1" w:line="240" w:lineRule="auto"/>
        <w:ind w:left="360"/>
        <w:rPr>
          <w:rFonts w:cstheme="minorHAnsi"/>
          <w:sz w:val="28"/>
          <w:szCs w:val="28"/>
        </w:rPr>
      </w:pPr>
      <w:r w:rsidRPr="008310C5">
        <w:rPr>
          <w:rFonts w:cstheme="minorHAnsi"/>
          <w:sz w:val="28"/>
          <w:szCs w:val="28"/>
        </w:rPr>
        <w:t xml:space="preserve">A családi </w:t>
      </w:r>
      <w:r w:rsidR="006C252D">
        <w:rPr>
          <w:rFonts w:cstheme="minorHAnsi"/>
          <w:sz w:val="28"/>
          <w:szCs w:val="28"/>
        </w:rPr>
        <w:t xml:space="preserve">bölcsőde </w:t>
      </w:r>
      <w:r w:rsidRPr="008310C5">
        <w:rPr>
          <w:rFonts w:cstheme="minorHAnsi"/>
          <w:sz w:val="28"/>
          <w:szCs w:val="28"/>
        </w:rPr>
        <w:t xml:space="preserve">hálózat gazdasági, pénzügyi, munkaügyi feladatait székhelyén látja el, a fenntartó által jóváhagyott költségvetési kereten belül. Gazdálkodással összefüggő kötelezettséget a fenntartó jóváhagyása nélkül nem vállalhat. A gyermekellátást végző családi </w:t>
      </w:r>
      <w:r w:rsidR="004A5A1F">
        <w:rPr>
          <w:rFonts w:cstheme="minorHAnsi"/>
          <w:sz w:val="28"/>
          <w:szCs w:val="28"/>
        </w:rPr>
        <w:t xml:space="preserve">bölcsőde </w:t>
      </w:r>
      <w:r w:rsidRPr="008310C5">
        <w:rPr>
          <w:rFonts w:cstheme="minorHAnsi"/>
          <w:sz w:val="28"/>
          <w:szCs w:val="28"/>
        </w:rPr>
        <w:t>telephelyek ingatlanjainak tulajdonjoga: Ványi-Tegzes Szilvia-é, aki elnökségi tisztséget tölt be a fenntartónál.</w:t>
      </w:r>
    </w:p>
    <w:p w:rsidR="008310C5" w:rsidRDefault="008310C5" w:rsidP="008310C5">
      <w:pPr>
        <w:pStyle w:val="Listaszerbekezds"/>
        <w:spacing w:after="100" w:afterAutospacing="1" w:line="240" w:lineRule="auto"/>
        <w:rPr>
          <w:rFonts w:cstheme="minorHAnsi"/>
          <w:sz w:val="28"/>
          <w:szCs w:val="28"/>
        </w:rPr>
      </w:pPr>
      <w:r w:rsidRPr="000A5A00">
        <w:rPr>
          <w:rFonts w:cstheme="minorHAnsi"/>
          <w:sz w:val="28"/>
          <w:szCs w:val="28"/>
        </w:rPr>
        <w:t xml:space="preserve"> A vásárolt tárgyi eszközök, készletek felett tulajdonosként a Csodavár Egyesület rendelkezik. A hálózat gazdálkodással kapcsolatos operatív irányítási feladatait Fodor Kata és Ványi-Tegzes Szilvia látja el. Feladat- és hatásköre kiterjed a hálózati költségvetés tervezésére és végrehajtás követésére, a számlarendben foglaltak teljesítésére, a munkaszerződések, megbízási szerződések megkötésének előkészítésére, azok ellenőrzésére. Gondoskodik a családi </w:t>
      </w:r>
      <w:r>
        <w:rPr>
          <w:rFonts w:cstheme="minorHAnsi"/>
          <w:sz w:val="28"/>
          <w:szCs w:val="28"/>
        </w:rPr>
        <w:t>bölcsődei</w:t>
      </w:r>
      <w:r w:rsidRPr="000A5A00">
        <w:rPr>
          <w:rFonts w:cstheme="minorHAnsi"/>
          <w:sz w:val="28"/>
          <w:szCs w:val="28"/>
        </w:rPr>
        <w:t xml:space="preserve"> telephelyek zavartalan működtetéséről a takarékossági szempontok érvényesítése mellett, valamint a folyamatos működéshez szükséges pénzellátásról és annak biztonságos kiszállításáról, tárolásáról, illetve a bevételek beszedéséről. </w:t>
      </w:r>
    </w:p>
    <w:p w:rsidR="008310C5" w:rsidRDefault="008310C5" w:rsidP="008310C5">
      <w:pPr>
        <w:pStyle w:val="Listaszerbekezds"/>
        <w:spacing w:after="100" w:afterAutospacing="1" w:line="240" w:lineRule="auto"/>
        <w:rPr>
          <w:rFonts w:cstheme="minorHAnsi"/>
          <w:sz w:val="28"/>
          <w:szCs w:val="28"/>
        </w:rPr>
      </w:pPr>
    </w:p>
    <w:p w:rsidR="008310C5" w:rsidRPr="00C916B9" w:rsidRDefault="008310C5" w:rsidP="008310C5">
      <w:pPr>
        <w:rPr>
          <w:sz w:val="28"/>
          <w:szCs w:val="28"/>
        </w:rPr>
      </w:pPr>
      <w:r w:rsidRPr="000843C7">
        <w:rPr>
          <w:b/>
          <w:sz w:val="32"/>
          <w:szCs w:val="28"/>
        </w:rPr>
        <w:t>5. Szervezeti felépítés</w:t>
      </w:r>
      <w:r w:rsidRPr="000843C7">
        <w:rPr>
          <w:sz w:val="32"/>
          <w:szCs w:val="28"/>
        </w:rPr>
        <w:t xml:space="preserve"> </w:t>
      </w:r>
    </w:p>
    <w:p w:rsidR="008310C5" w:rsidRPr="008310C5" w:rsidRDefault="008310C5" w:rsidP="008310C5">
      <w:pPr>
        <w:spacing w:after="100" w:afterAutospacing="1" w:line="240" w:lineRule="auto"/>
        <w:rPr>
          <w:rFonts w:cstheme="minorHAnsi"/>
          <w:b/>
          <w:sz w:val="28"/>
          <w:szCs w:val="28"/>
        </w:rPr>
      </w:pPr>
      <w:r>
        <w:rPr>
          <w:b/>
          <w:sz w:val="28"/>
          <w:szCs w:val="28"/>
        </w:rPr>
        <w:t>5.1.</w:t>
      </w:r>
      <w:r w:rsidR="001B5EB8">
        <w:rPr>
          <w:b/>
          <w:sz w:val="28"/>
          <w:szCs w:val="28"/>
        </w:rPr>
        <w:t xml:space="preserve"> </w:t>
      </w:r>
      <w:r>
        <w:rPr>
          <w:b/>
          <w:sz w:val="28"/>
          <w:szCs w:val="28"/>
        </w:rPr>
        <w:t>A családi bölcsőde</w:t>
      </w:r>
      <w:r w:rsidRPr="008310C5">
        <w:rPr>
          <w:b/>
          <w:sz w:val="28"/>
          <w:szCs w:val="28"/>
        </w:rPr>
        <w:t xml:space="preserve"> hálózat szervezeti ábrája:</w:t>
      </w:r>
    </w:p>
    <w:p w:rsidR="00AF7EDC" w:rsidRPr="000A5A00" w:rsidRDefault="00AF7EDC" w:rsidP="008310C5">
      <w:pPr>
        <w:spacing w:after="100" w:afterAutospacing="1" w:line="240" w:lineRule="auto"/>
        <w:jc w:val="center"/>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Fenntartó</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r w:rsidR="008310C5">
        <w:rPr>
          <w:rFonts w:eastAsia="Times New Roman" w:cstheme="minorHAnsi"/>
          <w:b/>
          <w:bCs/>
          <w:color w:val="000000"/>
          <w:sz w:val="28"/>
          <w:szCs w:val="28"/>
          <w:lang w:eastAsia="hu-HU"/>
        </w:rPr>
        <w:tab/>
      </w:r>
      <w:r w:rsidR="008310C5">
        <w:rPr>
          <w:rFonts w:eastAsia="Times New Roman" w:cstheme="minorHAnsi"/>
          <w:b/>
          <w:bCs/>
          <w:color w:val="000000"/>
          <w:sz w:val="28"/>
          <w:szCs w:val="28"/>
          <w:lang w:eastAsia="hu-HU"/>
        </w:rPr>
        <w:tab/>
      </w:r>
      <w:r w:rsidRPr="000A5A00">
        <w:rPr>
          <w:rFonts w:eastAsia="Times New Roman" w:cstheme="minorHAnsi"/>
          <w:b/>
          <w:bCs/>
          <w:color w:val="000000"/>
          <w:sz w:val="28"/>
          <w:szCs w:val="28"/>
          <w:lang w:eastAsia="hu-HU"/>
        </w:rPr>
        <w:t>   ↓</w:t>
      </w:r>
    </w:p>
    <w:p w:rsidR="00AF7EDC" w:rsidRPr="000A5A00" w:rsidRDefault="008310C5" w:rsidP="00AF7EDC">
      <w:pPr>
        <w:spacing w:after="100" w:afterAutospacing="1" w:line="240" w:lineRule="auto"/>
        <w:rPr>
          <w:rFonts w:eastAsia="Times New Roman" w:cstheme="minorHAnsi"/>
          <w:color w:val="000000"/>
          <w:sz w:val="28"/>
          <w:szCs w:val="28"/>
          <w:lang w:eastAsia="hu-HU"/>
        </w:rPr>
      </w:pPr>
      <w:r>
        <w:rPr>
          <w:rFonts w:eastAsia="Times New Roman" w:cstheme="minorHAnsi"/>
          <w:b/>
          <w:bCs/>
          <w:noProof/>
          <w:color w:val="000000"/>
          <w:sz w:val="28"/>
          <w:szCs w:val="28"/>
          <w:lang w:eastAsia="hu-HU"/>
        </w:rPr>
        <mc:AlternateContent>
          <mc:Choice Requires="wps">
            <w:drawing>
              <wp:anchor distT="0" distB="0" distL="114300" distR="114300" simplePos="0" relativeHeight="251659264" behindDoc="0" locked="0" layoutInCell="1" allowOverlap="1" wp14:anchorId="4B0604D4" wp14:editId="40F40D63">
                <wp:simplePos x="0" y="0"/>
                <wp:positionH relativeFrom="column">
                  <wp:posOffset>4991100</wp:posOffset>
                </wp:positionH>
                <wp:positionV relativeFrom="paragraph">
                  <wp:posOffset>359410</wp:posOffset>
                </wp:positionV>
                <wp:extent cx="495300" cy="333375"/>
                <wp:effectExtent l="0" t="0" r="57150" b="47625"/>
                <wp:wrapNone/>
                <wp:docPr id="1" name="Egyenes összekötő nyíllal 1"/>
                <wp:cNvGraphicFramePr/>
                <a:graphic xmlns:a="http://schemas.openxmlformats.org/drawingml/2006/main">
                  <a:graphicData uri="http://schemas.microsoft.com/office/word/2010/wordprocessingShape">
                    <wps:wsp>
                      <wps:cNvCnPr/>
                      <wps:spPr>
                        <a:xfrm>
                          <a:off x="0" y="0"/>
                          <a:ext cx="495300" cy="3333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19B36D5" id="_x0000_t32" coordsize="21600,21600" o:spt="32" o:oned="t" path="m,l21600,21600e" filled="f">
                <v:path arrowok="t" fillok="f" o:connecttype="none"/>
                <o:lock v:ext="edit" shapetype="t"/>
              </v:shapetype>
              <v:shape id="Egyenes összekötő nyíllal 1" o:spid="_x0000_s1026" type="#_x0000_t32" style="position:absolute;margin-left:393pt;margin-top:28.3pt;width:39pt;height:26.2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" strokecolor="black [3040]">
                <v:stroke endarrow="block"/>
              </v:shape>
            </w:pict>
          </mc:Fallback>
        </mc:AlternateContent>
      </w:r>
      <w:r>
        <w:rPr>
          <w:rFonts w:eastAsia="Times New Roman" w:cstheme="minorHAnsi"/>
          <w:b/>
          <w:bCs/>
          <w:noProof/>
          <w:color w:val="000000"/>
          <w:sz w:val="28"/>
          <w:szCs w:val="28"/>
          <w:lang w:eastAsia="hu-HU"/>
        </w:rPr>
        <mc:AlternateContent>
          <mc:Choice Requires="wps">
            <w:drawing>
              <wp:anchor distT="0" distB="0" distL="114300" distR="114300" simplePos="0" relativeHeight="251662336" behindDoc="0" locked="0" layoutInCell="1" allowOverlap="1" wp14:anchorId="01B482E7" wp14:editId="050E79DD">
                <wp:simplePos x="0" y="0"/>
                <wp:positionH relativeFrom="column">
                  <wp:posOffset>1219200</wp:posOffset>
                </wp:positionH>
                <wp:positionV relativeFrom="paragraph">
                  <wp:posOffset>302260</wp:posOffset>
                </wp:positionV>
                <wp:extent cx="695325" cy="371475"/>
                <wp:effectExtent l="38100" t="0" r="28575" b="47625"/>
                <wp:wrapNone/>
                <wp:docPr id="4" name="Egyenes összekötő nyíllal 4"/>
                <wp:cNvGraphicFramePr/>
                <a:graphic xmlns:a="http://schemas.openxmlformats.org/drawingml/2006/main">
                  <a:graphicData uri="http://schemas.microsoft.com/office/word/2010/wordprocessingShape">
                    <wps:wsp>
                      <wps:cNvCnPr/>
                      <wps:spPr>
                        <a:xfrm flipH="1">
                          <a:off x="0" y="0"/>
                          <a:ext cx="695325" cy="3714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947EB98" id="Egyenes összekötő nyíllal 4" o:spid="_x0000_s1026" type="#_x0000_t32" style="position:absolute;margin-left:96pt;margin-top:23.8pt;width:54.75pt;height:29.25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" strokecolor="black [3040]">
                <v:stroke endarrow="block"/>
              </v:shape>
            </w:pict>
          </mc:Fallback>
        </mc:AlternateContent>
      </w:r>
      <w:r>
        <w:rPr>
          <w:rFonts w:eastAsia="Times New Roman" w:cstheme="minorHAnsi"/>
          <w:b/>
          <w:bCs/>
          <w:noProof/>
          <w:color w:val="000000"/>
          <w:sz w:val="28"/>
          <w:szCs w:val="28"/>
          <w:lang w:eastAsia="hu-HU"/>
        </w:rPr>
        <mc:AlternateContent>
          <mc:Choice Requires="wps">
            <w:drawing>
              <wp:anchor distT="0" distB="0" distL="114300" distR="114300" simplePos="0" relativeHeight="251661312" behindDoc="0" locked="0" layoutInCell="1" allowOverlap="1" wp14:anchorId="1765D1A1" wp14:editId="3827DCC1">
                <wp:simplePos x="0" y="0"/>
                <wp:positionH relativeFrom="column">
                  <wp:posOffset>2381250</wp:posOffset>
                </wp:positionH>
                <wp:positionV relativeFrom="paragraph">
                  <wp:posOffset>378460</wp:posOffset>
                </wp:positionV>
                <wp:extent cx="466725" cy="381000"/>
                <wp:effectExtent l="38100" t="0" r="28575" b="57150"/>
                <wp:wrapNone/>
                <wp:docPr id="3" name="Egyenes összekötő nyíllal 3"/>
                <wp:cNvGraphicFramePr/>
                <a:graphic xmlns:a="http://schemas.openxmlformats.org/drawingml/2006/main">
                  <a:graphicData uri="http://schemas.microsoft.com/office/word/2010/wordprocessingShape">
                    <wps:wsp>
                      <wps:cNvCnPr/>
                      <wps:spPr>
                        <a:xfrm flipH="1">
                          <a:off x="0" y="0"/>
                          <a:ext cx="466725" cy="381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C4DA906" id="Egyenes összekötő nyíllal 3" o:spid="_x0000_s1026" type="#_x0000_t32" style="position:absolute;margin-left:187.5pt;margin-top:29.8pt;width:36.75pt;height:30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" strokecolor="black [3040]">
                <v:stroke endarrow="block"/>
              </v:shape>
            </w:pict>
          </mc:Fallback>
        </mc:AlternateContent>
      </w:r>
      <w:r w:rsidR="00AF7EDC" w:rsidRPr="000A5A00">
        <w:rPr>
          <w:rFonts w:eastAsia="Times New Roman" w:cstheme="minorHAnsi"/>
          <w:b/>
          <w:bCs/>
          <w:color w:val="000000"/>
          <w:sz w:val="28"/>
          <w:szCs w:val="28"/>
          <w:lang w:eastAsia="hu-HU"/>
        </w:rPr>
        <w:t>                                          </w:t>
      </w:r>
      <w:r>
        <w:rPr>
          <w:rFonts w:eastAsia="Times New Roman" w:cstheme="minorHAnsi"/>
          <w:b/>
          <w:bCs/>
          <w:color w:val="000000"/>
          <w:sz w:val="28"/>
          <w:szCs w:val="28"/>
          <w:lang w:eastAsia="hu-HU"/>
        </w:rPr>
        <w:tab/>
      </w:r>
      <w:r>
        <w:rPr>
          <w:rFonts w:eastAsia="Times New Roman" w:cstheme="minorHAnsi"/>
          <w:b/>
          <w:bCs/>
          <w:color w:val="000000"/>
          <w:sz w:val="28"/>
          <w:szCs w:val="28"/>
          <w:lang w:eastAsia="hu-HU"/>
        </w:rPr>
        <w:tab/>
      </w:r>
      <w:r>
        <w:rPr>
          <w:rFonts w:eastAsia="Times New Roman" w:cstheme="minorHAnsi"/>
          <w:b/>
          <w:bCs/>
          <w:color w:val="000000"/>
          <w:sz w:val="28"/>
          <w:szCs w:val="28"/>
          <w:lang w:eastAsia="hu-HU"/>
        </w:rPr>
        <w:tab/>
      </w:r>
      <w:r w:rsidR="00AF7EDC" w:rsidRPr="000A5A00">
        <w:rPr>
          <w:rFonts w:eastAsia="Times New Roman" w:cstheme="minorHAnsi"/>
          <w:b/>
          <w:bCs/>
          <w:color w:val="000000"/>
          <w:sz w:val="28"/>
          <w:szCs w:val="28"/>
          <w:lang w:eastAsia="hu-HU"/>
        </w:rPr>
        <w:t xml:space="preserve">  hálózati koordinátor</w:t>
      </w:r>
    </w:p>
    <w:p w:rsidR="00AF7EDC" w:rsidRDefault="008310C5" w:rsidP="00AF7EDC">
      <w:pPr>
        <w:spacing w:after="100" w:afterAutospacing="1" w:line="240" w:lineRule="auto"/>
        <w:rPr>
          <w:rFonts w:eastAsia="Times New Roman" w:cstheme="minorHAnsi"/>
          <w:b/>
          <w:bCs/>
          <w:color w:val="000000"/>
          <w:sz w:val="28"/>
          <w:szCs w:val="28"/>
          <w:lang w:eastAsia="hu-HU"/>
        </w:rPr>
      </w:pPr>
      <w:r>
        <w:rPr>
          <w:rFonts w:eastAsia="Times New Roman" w:cstheme="minorHAnsi"/>
          <w:b/>
          <w:bCs/>
          <w:noProof/>
          <w:color w:val="000000"/>
          <w:sz w:val="28"/>
          <w:szCs w:val="28"/>
          <w:lang w:eastAsia="hu-HU"/>
        </w:rPr>
        <mc:AlternateContent>
          <mc:Choice Requires="wps">
            <w:drawing>
              <wp:anchor distT="0" distB="0" distL="114300" distR="114300" simplePos="0" relativeHeight="251660288" behindDoc="0" locked="0" layoutInCell="1" allowOverlap="1" wp14:anchorId="6C4CA972" wp14:editId="540D6DF4">
                <wp:simplePos x="0" y="0"/>
                <wp:positionH relativeFrom="column">
                  <wp:posOffset>3619500</wp:posOffset>
                </wp:positionH>
                <wp:positionV relativeFrom="paragraph">
                  <wp:posOffset>12065</wp:posOffset>
                </wp:positionV>
                <wp:extent cx="514350" cy="381000"/>
                <wp:effectExtent l="0" t="0" r="57150" b="57150"/>
                <wp:wrapNone/>
                <wp:docPr id="2" name="Egyenes összekötő nyíllal 2"/>
                <wp:cNvGraphicFramePr/>
                <a:graphic xmlns:a="http://schemas.openxmlformats.org/drawingml/2006/main">
                  <a:graphicData uri="http://schemas.microsoft.com/office/word/2010/wordprocessingShape">
                    <wps:wsp>
                      <wps:cNvCnPr/>
                      <wps:spPr>
                        <a:xfrm>
                          <a:off x="0" y="0"/>
                          <a:ext cx="514350" cy="381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C55049D" id="Egyenes összekötő nyíllal 2" o:spid="_x0000_s1026" type="#_x0000_t32" style="position:absolute;margin-left:285pt;margin-top:.95pt;width:40.5pt;height:30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" strokecolor="black [3040]">
                <v:stroke endarrow="block"/>
              </v:shape>
            </w:pict>
          </mc:Fallback>
        </mc:AlternateContent>
      </w:r>
      <w:r w:rsidR="00AF7EDC" w:rsidRPr="000A5A00">
        <w:rPr>
          <w:rFonts w:eastAsia="Times New Roman" w:cstheme="minorHAnsi"/>
          <w:b/>
          <w:bCs/>
          <w:color w:val="000000"/>
          <w:sz w:val="28"/>
          <w:szCs w:val="28"/>
          <w:lang w:eastAsia="hu-HU"/>
        </w:rPr>
        <w:t>                                                            </w:t>
      </w:r>
      <w:r>
        <w:rPr>
          <w:rFonts w:eastAsia="Times New Roman" w:cstheme="minorHAnsi"/>
          <w:b/>
          <w:bCs/>
          <w:color w:val="000000"/>
          <w:sz w:val="28"/>
          <w:szCs w:val="28"/>
          <w:lang w:eastAsia="hu-HU"/>
        </w:rPr>
        <w:tab/>
      </w:r>
      <w:r>
        <w:rPr>
          <w:rFonts w:eastAsia="Times New Roman" w:cstheme="minorHAnsi"/>
          <w:b/>
          <w:bCs/>
          <w:color w:val="000000"/>
          <w:sz w:val="28"/>
          <w:szCs w:val="28"/>
          <w:lang w:eastAsia="hu-HU"/>
        </w:rPr>
        <w:tab/>
      </w:r>
      <w:r w:rsidR="00AF7EDC" w:rsidRPr="000A5A00">
        <w:rPr>
          <w:rFonts w:eastAsia="Times New Roman" w:cstheme="minorHAnsi"/>
          <w:b/>
          <w:bCs/>
          <w:color w:val="000000"/>
          <w:sz w:val="28"/>
          <w:szCs w:val="28"/>
          <w:lang w:eastAsia="hu-HU"/>
        </w:rPr>
        <w:t xml:space="preserve"> </w:t>
      </w:r>
    </w:p>
    <w:p w:rsidR="008310C5" w:rsidRPr="008310C5" w:rsidRDefault="001B5EB8" w:rsidP="008310C5">
      <w:pPr>
        <w:spacing w:after="100" w:afterAutospacing="1" w:line="240" w:lineRule="auto"/>
        <w:rPr>
          <w:rFonts w:eastAsia="Times New Roman" w:cstheme="minorHAnsi"/>
          <w:b/>
          <w:bCs/>
          <w:color w:val="000000"/>
          <w:sz w:val="20"/>
          <w:szCs w:val="20"/>
          <w:lang w:eastAsia="hu-HU"/>
        </w:rPr>
      </w:pPr>
      <w:r>
        <w:rPr>
          <w:rFonts w:eastAsia="Times New Roman" w:cstheme="minorHAnsi"/>
          <w:b/>
          <w:bCs/>
          <w:noProof/>
          <w:color w:val="000000"/>
          <w:sz w:val="20"/>
          <w:szCs w:val="20"/>
          <w:lang w:eastAsia="hu-HU"/>
        </w:rPr>
        <mc:AlternateContent>
          <mc:Choice Requires="wps">
            <w:drawing>
              <wp:anchor distT="0" distB="0" distL="114300" distR="114300" simplePos="0" relativeHeight="251666432" behindDoc="0" locked="0" layoutInCell="1" allowOverlap="1">
                <wp:simplePos x="0" y="0"/>
                <wp:positionH relativeFrom="column">
                  <wp:posOffset>5019675</wp:posOffset>
                </wp:positionH>
                <wp:positionV relativeFrom="paragraph">
                  <wp:posOffset>293370</wp:posOffset>
                </wp:positionV>
                <wp:extent cx="714375" cy="971550"/>
                <wp:effectExtent l="38100" t="0" r="28575" b="57150"/>
                <wp:wrapNone/>
                <wp:docPr id="9" name="Egyenes összekötő nyíllal 9"/>
                <wp:cNvGraphicFramePr/>
                <a:graphic xmlns:a="http://schemas.openxmlformats.org/drawingml/2006/main">
                  <a:graphicData uri="http://schemas.microsoft.com/office/word/2010/wordprocessingShape">
                    <wps:wsp>
                      <wps:cNvCnPr/>
                      <wps:spPr>
                        <a:xfrm flipH="1">
                          <a:off x="0" y="0"/>
                          <a:ext cx="714375" cy="971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13BD345" id="Egyenes összekötő nyíllal 9" o:spid="_x0000_s1026" type="#_x0000_t32" style="position:absolute;margin-left:395.25pt;margin-top:23.1pt;width:56.25pt;height:76.5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" strokecolor="black [3040]">
                <v:stroke endarrow="block"/>
              </v:shape>
            </w:pict>
          </mc:Fallback>
        </mc:AlternateContent>
      </w:r>
      <w:r>
        <w:rPr>
          <w:rFonts w:eastAsia="Times New Roman" w:cstheme="minorHAnsi"/>
          <w:b/>
          <w:bCs/>
          <w:noProof/>
          <w:color w:val="000000"/>
          <w:sz w:val="20"/>
          <w:szCs w:val="20"/>
          <w:lang w:eastAsia="hu-HU"/>
        </w:rPr>
        <mc:AlternateContent>
          <mc:Choice Requires="wps">
            <w:drawing>
              <wp:anchor distT="0" distB="0" distL="114300" distR="114300" simplePos="0" relativeHeight="251663360" behindDoc="0" locked="0" layoutInCell="1" allowOverlap="1" wp14:anchorId="503BBDB1" wp14:editId="1EE91F9F">
                <wp:simplePos x="0" y="0"/>
                <wp:positionH relativeFrom="column">
                  <wp:posOffset>590550</wp:posOffset>
                </wp:positionH>
                <wp:positionV relativeFrom="paragraph">
                  <wp:posOffset>255270</wp:posOffset>
                </wp:positionV>
                <wp:extent cx="933450" cy="971550"/>
                <wp:effectExtent l="0" t="0" r="57150" b="57150"/>
                <wp:wrapNone/>
                <wp:docPr id="5" name="Egyenes összekötő nyíllal 5"/>
                <wp:cNvGraphicFramePr/>
                <a:graphic xmlns:a="http://schemas.openxmlformats.org/drawingml/2006/main">
                  <a:graphicData uri="http://schemas.microsoft.com/office/word/2010/wordprocessingShape">
                    <wps:wsp>
                      <wps:cNvCnPr/>
                      <wps:spPr>
                        <a:xfrm>
                          <a:off x="0" y="0"/>
                          <a:ext cx="933450" cy="971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B04EDB" id="Egyenes összekötő nyíllal 5" o:spid="_x0000_s1026" type="#_x0000_t32" style="position:absolute;margin-left:46.5pt;margin-top:20.1pt;width:73.5pt;height:7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" strokecolor="black [3040]">
                <v:stroke endarrow="block"/>
              </v:shape>
            </w:pict>
          </mc:Fallback>
        </mc:AlternateContent>
      </w:r>
      <w:r>
        <w:rPr>
          <w:rFonts w:eastAsia="Times New Roman" w:cstheme="minorHAnsi"/>
          <w:b/>
          <w:bCs/>
          <w:noProof/>
          <w:color w:val="000000"/>
          <w:sz w:val="20"/>
          <w:szCs w:val="20"/>
          <w:lang w:eastAsia="hu-HU"/>
        </w:rPr>
        <mc:AlternateContent>
          <mc:Choice Requires="wps">
            <w:drawing>
              <wp:anchor distT="0" distB="0" distL="114300" distR="114300" simplePos="0" relativeHeight="251664384" behindDoc="0" locked="0" layoutInCell="1" allowOverlap="1" wp14:anchorId="11DCACD0" wp14:editId="59DE6C1F">
                <wp:simplePos x="0" y="0"/>
                <wp:positionH relativeFrom="column">
                  <wp:posOffset>2333625</wp:posOffset>
                </wp:positionH>
                <wp:positionV relativeFrom="paragraph">
                  <wp:posOffset>207645</wp:posOffset>
                </wp:positionV>
                <wp:extent cx="285750" cy="1038225"/>
                <wp:effectExtent l="0" t="0" r="76200" b="47625"/>
                <wp:wrapNone/>
                <wp:docPr id="6" name="Egyenes összekötő nyíllal 6"/>
                <wp:cNvGraphicFramePr/>
                <a:graphic xmlns:a="http://schemas.openxmlformats.org/drawingml/2006/main">
                  <a:graphicData uri="http://schemas.microsoft.com/office/word/2010/wordprocessingShape">
                    <wps:wsp>
                      <wps:cNvCnPr/>
                      <wps:spPr>
                        <a:xfrm>
                          <a:off x="0" y="0"/>
                          <a:ext cx="285750" cy="10382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9BA8D4" id="Egyenes összekötő nyíllal 6" o:spid="_x0000_s1026" type="#_x0000_t32" style="position:absolute;margin-left:183.75pt;margin-top:16.35pt;width:22.5pt;height:8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" strokecolor="black [3040]">
                <v:stroke endarrow="block"/>
              </v:shape>
            </w:pict>
          </mc:Fallback>
        </mc:AlternateContent>
      </w:r>
      <w:r>
        <w:rPr>
          <w:rFonts w:eastAsia="Times New Roman" w:cstheme="minorHAnsi"/>
          <w:b/>
          <w:bCs/>
          <w:noProof/>
          <w:color w:val="000000"/>
          <w:sz w:val="20"/>
          <w:szCs w:val="20"/>
          <w:lang w:eastAsia="hu-HU"/>
        </w:rPr>
        <mc:AlternateContent>
          <mc:Choice Requires="wps">
            <w:drawing>
              <wp:anchor distT="0" distB="0" distL="114300" distR="114300" simplePos="0" relativeHeight="251665408" behindDoc="0" locked="0" layoutInCell="1" allowOverlap="1" wp14:anchorId="44E6C2D2" wp14:editId="63CCB8CB">
                <wp:simplePos x="0" y="0"/>
                <wp:positionH relativeFrom="column">
                  <wp:posOffset>3686175</wp:posOffset>
                </wp:positionH>
                <wp:positionV relativeFrom="paragraph">
                  <wp:posOffset>198120</wp:posOffset>
                </wp:positionV>
                <wp:extent cx="247650" cy="1009650"/>
                <wp:effectExtent l="38100" t="0" r="19050" b="57150"/>
                <wp:wrapNone/>
                <wp:docPr id="8" name="Egyenes összekötő nyíllal 8"/>
                <wp:cNvGraphicFramePr/>
                <a:graphic xmlns:a="http://schemas.openxmlformats.org/drawingml/2006/main">
                  <a:graphicData uri="http://schemas.microsoft.com/office/word/2010/wordprocessingShape">
                    <wps:wsp>
                      <wps:cNvCnPr/>
                      <wps:spPr>
                        <a:xfrm flipH="1">
                          <a:off x="0" y="0"/>
                          <a:ext cx="247650" cy="1009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4A2901C" id="Egyenes összekötő nyíllal 8" o:spid="_x0000_s1026" type="#_x0000_t32" style="position:absolute;margin-left:290.25pt;margin-top:15.6pt;width:19.5pt;height:79.5pt;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" strokecolor="black [3040]">
                <v:stroke endarrow="block"/>
              </v:shape>
            </w:pict>
          </mc:Fallback>
        </mc:AlternateContent>
      </w:r>
      <w:r w:rsidR="008310C5" w:rsidRPr="008310C5">
        <w:rPr>
          <w:rFonts w:eastAsia="Times New Roman" w:cstheme="minorHAnsi"/>
          <w:b/>
          <w:bCs/>
          <w:color w:val="000000"/>
          <w:sz w:val="20"/>
          <w:szCs w:val="20"/>
          <w:lang w:eastAsia="hu-HU"/>
        </w:rPr>
        <w:t>Csodavár Családi Bölcsőde</w:t>
      </w:r>
      <w:r w:rsidR="008310C5">
        <w:rPr>
          <w:rFonts w:eastAsia="Times New Roman" w:cstheme="minorHAnsi"/>
          <w:b/>
          <w:bCs/>
          <w:color w:val="000000"/>
          <w:sz w:val="20"/>
          <w:szCs w:val="20"/>
          <w:lang w:eastAsia="hu-HU"/>
        </w:rPr>
        <w:t xml:space="preserve">       Csodakuckó</w:t>
      </w:r>
      <w:r w:rsidR="008310C5" w:rsidRPr="008310C5">
        <w:rPr>
          <w:rFonts w:eastAsia="Times New Roman" w:cstheme="minorHAnsi"/>
          <w:b/>
          <w:bCs/>
          <w:color w:val="000000"/>
          <w:sz w:val="20"/>
          <w:szCs w:val="20"/>
          <w:lang w:eastAsia="hu-HU"/>
        </w:rPr>
        <w:t xml:space="preserve"> Családi Bölcsőde</w:t>
      </w:r>
      <w:r w:rsidR="008310C5">
        <w:rPr>
          <w:rFonts w:eastAsia="Times New Roman" w:cstheme="minorHAnsi"/>
          <w:b/>
          <w:bCs/>
          <w:color w:val="000000"/>
          <w:sz w:val="20"/>
          <w:szCs w:val="20"/>
          <w:lang w:eastAsia="hu-HU"/>
        </w:rPr>
        <w:tab/>
        <w:t xml:space="preserve">    Csodavilág</w:t>
      </w:r>
      <w:r w:rsidR="008310C5" w:rsidRPr="008310C5">
        <w:rPr>
          <w:rFonts w:eastAsia="Times New Roman" w:cstheme="minorHAnsi"/>
          <w:b/>
          <w:bCs/>
          <w:color w:val="000000"/>
          <w:sz w:val="20"/>
          <w:szCs w:val="20"/>
          <w:lang w:eastAsia="hu-HU"/>
        </w:rPr>
        <w:t xml:space="preserve"> Családi Bölcsőde</w:t>
      </w:r>
      <w:r w:rsidR="008310C5">
        <w:rPr>
          <w:rFonts w:eastAsia="Times New Roman" w:cstheme="minorHAnsi"/>
          <w:b/>
          <w:bCs/>
          <w:color w:val="000000"/>
          <w:sz w:val="20"/>
          <w:szCs w:val="20"/>
          <w:lang w:eastAsia="hu-HU"/>
        </w:rPr>
        <w:tab/>
        <w:t>Tündérkuckó</w:t>
      </w:r>
      <w:r w:rsidR="008310C5" w:rsidRPr="008310C5">
        <w:rPr>
          <w:rFonts w:eastAsia="Times New Roman" w:cstheme="minorHAnsi"/>
          <w:b/>
          <w:bCs/>
          <w:color w:val="000000"/>
          <w:sz w:val="20"/>
          <w:szCs w:val="20"/>
          <w:lang w:eastAsia="hu-HU"/>
        </w:rPr>
        <w:t xml:space="preserve"> Családi Bölcsőde</w:t>
      </w:r>
      <w:r w:rsidR="008310C5">
        <w:rPr>
          <w:rFonts w:eastAsia="Times New Roman" w:cstheme="minorHAnsi"/>
          <w:b/>
          <w:bCs/>
          <w:color w:val="000000"/>
          <w:sz w:val="20"/>
          <w:szCs w:val="20"/>
          <w:lang w:eastAsia="hu-HU"/>
        </w:rPr>
        <w:tab/>
      </w:r>
    </w:p>
    <w:p w:rsidR="008310C5" w:rsidRPr="008310C5" w:rsidRDefault="008310C5" w:rsidP="008310C5">
      <w:pPr>
        <w:spacing w:after="100" w:afterAutospacing="1" w:line="240" w:lineRule="auto"/>
        <w:rPr>
          <w:rFonts w:eastAsia="Times New Roman" w:cstheme="minorHAnsi"/>
          <w:b/>
          <w:bCs/>
          <w:color w:val="000000"/>
          <w:sz w:val="20"/>
          <w:szCs w:val="20"/>
          <w:lang w:eastAsia="hu-HU"/>
        </w:rPr>
      </w:pPr>
    </w:p>
    <w:p w:rsidR="008310C5" w:rsidRPr="008310C5" w:rsidRDefault="008310C5" w:rsidP="00AF7EDC">
      <w:pPr>
        <w:spacing w:after="100" w:afterAutospacing="1" w:line="240" w:lineRule="auto"/>
        <w:rPr>
          <w:rFonts w:eastAsia="Times New Roman" w:cstheme="minorHAnsi"/>
          <w:b/>
          <w:bCs/>
          <w:color w:val="000000"/>
          <w:sz w:val="20"/>
          <w:szCs w:val="20"/>
          <w:lang w:eastAsia="hu-HU"/>
        </w:rPr>
      </w:pPr>
    </w:p>
    <w:p w:rsidR="008310C5" w:rsidRPr="000A5A00" w:rsidRDefault="008310C5" w:rsidP="00AF7EDC">
      <w:pPr>
        <w:spacing w:after="100" w:afterAutospacing="1" w:line="240" w:lineRule="auto"/>
        <w:rPr>
          <w:rFonts w:eastAsia="Times New Roman" w:cstheme="minorHAnsi"/>
          <w:color w:val="000000"/>
          <w:sz w:val="28"/>
          <w:szCs w:val="28"/>
          <w:lang w:eastAsia="hu-HU"/>
        </w:rPr>
      </w:pPr>
    </w:p>
    <w:p w:rsidR="00AF7EDC" w:rsidRPr="000A5A00" w:rsidRDefault="00F9432F" w:rsidP="00AF7EDC">
      <w:pPr>
        <w:spacing w:after="100" w:afterAutospacing="1" w:line="240" w:lineRule="auto"/>
        <w:rPr>
          <w:rFonts w:eastAsia="Times New Roman" w:cstheme="minorHAnsi"/>
          <w:color w:val="000000"/>
          <w:sz w:val="28"/>
          <w:szCs w:val="28"/>
          <w:lang w:eastAsia="hu-HU"/>
        </w:rPr>
      </w:pPr>
      <w:r>
        <w:rPr>
          <w:rFonts w:eastAsia="Times New Roman" w:cstheme="minorHAnsi"/>
          <w:b/>
          <w:bCs/>
          <w:noProof/>
          <w:color w:val="000000"/>
          <w:sz w:val="28"/>
          <w:szCs w:val="28"/>
          <w:lang w:eastAsia="hu-HU"/>
        </w:rPr>
        <mc:AlternateContent>
          <mc:Choice Requires="wps">
            <w:drawing>
              <wp:anchor distT="0" distB="0" distL="114300" distR="114300" simplePos="0" relativeHeight="251667456" behindDoc="0" locked="0" layoutInCell="1" allowOverlap="1">
                <wp:simplePos x="0" y="0"/>
                <wp:positionH relativeFrom="column">
                  <wp:posOffset>3124200</wp:posOffset>
                </wp:positionH>
                <wp:positionV relativeFrom="paragraph">
                  <wp:posOffset>307340</wp:posOffset>
                </wp:positionV>
                <wp:extent cx="0" cy="485775"/>
                <wp:effectExtent l="76200" t="0" r="57150" b="47625"/>
                <wp:wrapNone/>
                <wp:docPr id="10" name="Egyenes összekötő nyíllal 10"/>
                <wp:cNvGraphicFramePr/>
                <a:graphic xmlns:a="http://schemas.openxmlformats.org/drawingml/2006/main">
                  <a:graphicData uri="http://schemas.microsoft.com/office/word/2010/wordprocessingShape">
                    <wps:wsp>
                      <wps:cNvCnPr/>
                      <wps:spPr>
                        <a:xfrm>
                          <a:off x="0" y="0"/>
                          <a:ext cx="0" cy="485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B9A50D" id="Egyenes összekötő nyíllal 10" o:spid="_x0000_s1026" type="#_x0000_t32" style="position:absolute;margin-left:246pt;margin-top:24.2pt;width:0;height:3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" strokecolor="#4579b8 [3044]">
                <v:stroke endarrow="block"/>
              </v:shape>
            </w:pict>
          </mc:Fallback>
        </mc:AlternateContent>
      </w:r>
      <w:r w:rsidR="00AF7EDC" w:rsidRPr="000A5A00">
        <w:rPr>
          <w:rFonts w:eastAsia="Times New Roman" w:cstheme="minorHAnsi"/>
          <w:b/>
          <w:bCs/>
          <w:color w:val="000000"/>
          <w:sz w:val="28"/>
          <w:szCs w:val="28"/>
          <w:lang w:eastAsia="hu-HU"/>
        </w:rPr>
        <w:t>                     </w:t>
      </w:r>
      <w:r w:rsidR="001B5EB8">
        <w:rPr>
          <w:rFonts w:eastAsia="Times New Roman" w:cstheme="minorHAnsi"/>
          <w:b/>
          <w:bCs/>
          <w:color w:val="000000"/>
          <w:sz w:val="28"/>
          <w:szCs w:val="28"/>
          <w:lang w:eastAsia="hu-HU"/>
        </w:rPr>
        <w:t xml:space="preserve">            </w:t>
      </w:r>
      <w:r w:rsidR="00AF7EDC" w:rsidRPr="000A5A00">
        <w:rPr>
          <w:rFonts w:eastAsia="Times New Roman" w:cstheme="minorHAnsi"/>
          <w:b/>
          <w:bCs/>
          <w:color w:val="000000"/>
          <w:sz w:val="28"/>
          <w:szCs w:val="28"/>
          <w:lang w:eastAsia="hu-HU"/>
        </w:rPr>
        <w:t>  családi bölcsődei szolgáltatást nyújtó személyek</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w:t>
      </w:r>
    </w:p>
    <w:p w:rsidR="00AF7EDC" w:rsidRPr="00662F1B" w:rsidRDefault="00AF7EDC" w:rsidP="00F9432F">
      <w:pPr>
        <w:spacing w:after="100" w:afterAutospacing="1" w:line="240" w:lineRule="auto"/>
        <w:ind w:left="2124" w:firstLine="708"/>
        <w:rPr>
          <w:rFonts w:cstheme="minorHAnsi"/>
          <w:b/>
          <w:sz w:val="28"/>
          <w:szCs w:val="28"/>
        </w:rPr>
      </w:pPr>
      <w:r w:rsidRPr="00F9432F">
        <w:rPr>
          <w:rFonts w:eastAsia="Times New Roman" w:cstheme="minorHAnsi"/>
          <w:color w:val="000000"/>
          <w:sz w:val="28"/>
          <w:szCs w:val="28"/>
          <w:lang w:eastAsia="hu-HU"/>
        </w:rPr>
        <w:t> </w:t>
      </w:r>
      <w:r w:rsidR="00F9432F" w:rsidRPr="00662F1B">
        <w:rPr>
          <w:rFonts w:cstheme="minorHAnsi"/>
          <w:b/>
          <w:sz w:val="28"/>
          <w:szCs w:val="28"/>
        </w:rPr>
        <w:t>pedagógiai munkát közvetlenül segítők</w:t>
      </w:r>
    </w:p>
    <w:p w:rsidR="00E0130C" w:rsidRPr="00C916B9" w:rsidRDefault="00E0130C" w:rsidP="00E0130C">
      <w:pPr>
        <w:rPr>
          <w:sz w:val="28"/>
          <w:szCs w:val="28"/>
        </w:rPr>
      </w:pPr>
      <w:r w:rsidRPr="00C916B9">
        <w:rPr>
          <w:sz w:val="28"/>
          <w:szCs w:val="28"/>
        </w:rPr>
        <w:t xml:space="preserve">A családi </w:t>
      </w:r>
      <w:r>
        <w:rPr>
          <w:sz w:val="28"/>
          <w:szCs w:val="28"/>
        </w:rPr>
        <w:t xml:space="preserve">bölcsőde </w:t>
      </w:r>
      <w:r w:rsidRPr="00C916B9">
        <w:rPr>
          <w:sz w:val="28"/>
          <w:szCs w:val="28"/>
        </w:rPr>
        <w:t>hálózat által kibocsátott dokumentumoknak, hivatalos leveleknek, iratoknak és</w:t>
      </w:r>
      <w:r>
        <w:rPr>
          <w:sz w:val="28"/>
          <w:szCs w:val="28"/>
        </w:rPr>
        <w:t xml:space="preserve"> szabályzatoknak aláírására </w:t>
      </w:r>
      <w:r w:rsidRPr="00C916B9">
        <w:rPr>
          <w:sz w:val="28"/>
          <w:szCs w:val="28"/>
        </w:rPr>
        <w:t xml:space="preserve"> </w:t>
      </w:r>
      <w:r>
        <w:rPr>
          <w:sz w:val="28"/>
          <w:szCs w:val="28"/>
        </w:rPr>
        <w:t xml:space="preserve">Ványi-Tegzes Szilvia </w:t>
      </w:r>
      <w:r w:rsidRPr="00C916B9">
        <w:rPr>
          <w:sz w:val="28"/>
          <w:szCs w:val="28"/>
        </w:rPr>
        <w:t xml:space="preserve">jogosult. A családi </w:t>
      </w:r>
      <w:r>
        <w:rPr>
          <w:sz w:val="28"/>
          <w:szCs w:val="28"/>
        </w:rPr>
        <w:t>bölcsőde hálózat cégszerű aláírása, Ványi-Tegzes Szilvia</w:t>
      </w:r>
      <w:r w:rsidRPr="00C916B9">
        <w:rPr>
          <w:sz w:val="28"/>
          <w:szCs w:val="28"/>
        </w:rPr>
        <w:t xml:space="preserve"> aláírásával és a </w:t>
      </w:r>
      <w:r>
        <w:rPr>
          <w:sz w:val="28"/>
          <w:szCs w:val="28"/>
        </w:rPr>
        <w:t>Csodavár Egyesület</w:t>
      </w:r>
      <w:r w:rsidRPr="00C916B9">
        <w:rPr>
          <w:sz w:val="28"/>
          <w:szCs w:val="28"/>
        </w:rPr>
        <w:t xml:space="preserve"> pecsétjével érvényes. </w:t>
      </w:r>
    </w:p>
    <w:p w:rsidR="00E0130C" w:rsidRPr="00F9432F" w:rsidRDefault="00BC4C7D" w:rsidP="00BC4C7D">
      <w:pPr>
        <w:spacing w:after="100" w:afterAutospacing="1" w:line="240" w:lineRule="auto"/>
        <w:rPr>
          <w:rFonts w:eastAsia="Times New Roman" w:cstheme="minorHAnsi"/>
          <w:color w:val="000000"/>
          <w:sz w:val="28"/>
          <w:szCs w:val="28"/>
          <w:lang w:eastAsia="hu-HU"/>
        </w:rPr>
      </w:pPr>
      <w:r w:rsidRPr="00C916B9">
        <w:rPr>
          <w:b/>
          <w:sz w:val="28"/>
          <w:szCs w:val="28"/>
        </w:rPr>
        <w:t>5.2.</w:t>
      </w:r>
      <w:r w:rsidR="00543E1D">
        <w:rPr>
          <w:b/>
          <w:sz w:val="28"/>
          <w:szCs w:val="28"/>
        </w:rPr>
        <w:t xml:space="preserve"> </w:t>
      </w:r>
      <w:r w:rsidRPr="00C916B9">
        <w:rPr>
          <w:b/>
          <w:sz w:val="28"/>
          <w:szCs w:val="28"/>
        </w:rPr>
        <w:t>Munkakörök – feladatkörök</w:t>
      </w:r>
      <w:r>
        <w:rPr>
          <w:b/>
          <w:sz w:val="28"/>
          <w:szCs w:val="28"/>
        </w:rPr>
        <w:t>:</w:t>
      </w:r>
    </w:p>
    <w:p w:rsidR="00BC4C7D" w:rsidRDefault="00AF7EDC" w:rsidP="00BC4C7D">
      <w:pPr>
        <w:rPr>
          <w:sz w:val="28"/>
          <w:szCs w:val="28"/>
        </w:rPr>
      </w:pPr>
      <w:r w:rsidRPr="000A5A00">
        <w:rPr>
          <w:rFonts w:eastAsia="Times New Roman" w:cstheme="minorHAnsi"/>
          <w:color w:val="000000"/>
          <w:sz w:val="28"/>
          <w:szCs w:val="28"/>
          <w:lang w:eastAsia="hu-HU"/>
        </w:rPr>
        <w:t> </w:t>
      </w:r>
      <w:r w:rsidR="00BC4C7D" w:rsidRPr="00C916B9">
        <w:rPr>
          <w:sz w:val="28"/>
          <w:szCs w:val="28"/>
        </w:rPr>
        <w:t xml:space="preserve">A munkáltatói jogok gyakorlására </w:t>
      </w:r>
      <w:r w:rsidR="004E6744">
        <w:rPr>
          <w:sz w:val="28"/>
          <w:szCs w:val="28"/>
        </w:rPr>
        <w:t>Ványi-Tegzes Szilvia</w:t>
      </w:r>
      <w:r w:rsidR="00BC4C7D" w:rsidRPr="00C916B9">
        <w:rPr>
          <w:sz w:val="28"/>
          <w:szCs w:val="28"/>
        </w:rPr>
        <w:t xml:space="preserve"> jogosult. A munkatársakkal belépéskor kötött határozott vagy határozatlan idejű munkaszerződés tartalmazza, hogy milyen munkakörben, milyen feltételekkel és milyen alapbérrel kerül a munkavállaló alkalmazásba. </w:t>
      </w:r>
      <w:r w:rsidR="004E6744">
        <w:rPr>
          <w:sz w:val="28"/>
          <w:szCs w:val="28"/>
        </w:rPr>
        <w:t xml:space="preserve">A bér megállapításánál figyelembe vesszük a </w:t>
      </w:r>
      <w:r w:rsidR="00BC4C7D" w:rsidRPr="00C916B9">
        <w:rPr>
          <w:sz w:val="28"/>
          <w:szCs w:val="28"/>
        </w:rPr>
        <w:t>törvény</w:t>
      </w:r>
      <w:r w:rsidR="004E6744">
        <w:rPr>
          <w:sz w:val="28"/>
          <w:szCs w:val="28"/>
        </w:rPr>
        <w:t xml:space="preserve">i előírásokat. </w:t>
      </w:r>
      <w:r w:rsidR="00BC4C7D" w:rsidRPr="00C916B9">
        <w:rPr>
          <w:sz w:val="28"/>
          <w:szCs w:val="28"/>
        </w:rPr>
        <w:t xml:space="preserve">A munkavállalók munkaköri leírását az </w:t>
      </w:r>
      <w:r w:rsidR="004A5A1F">
        <w:rPr>
          <w:sz w:val="28"/>
          <w:szCs w:val="28"/>
        </w:rPr>
        <w:t>érinttettel</w:t>
      </w:r>
      <w:r w:rsidR="004E6744">
        <w:rPr>
          <w:sz w:val="28"/>
          <w:szCs w:val="28"/>
        </w:rPr>
        <w:t xml:space="preserve"> aláíratjuk</w:t>
      </w:r>
      <w:r w:rsidR="00BC4C7D" w:rsidRPr="00C916B9">
        <w:rPr>
          <w:sz w:val="28"/>
          <w:szCs w:val="28"/>
        </w:rPr>
        <w:t xml:space="preserve">, az aláírt példányokat a munkavállaló munkaügyi dokumentumai között </w:t>
      </w:r>
      <w:r w:rsidR="004E6744">
        <w:rPr>
          <w:sz w:val="28"/>
          <w:szCs w:val="28"/>
        </w:rPr>
        <w:t>őrizzük</w:t>
      </w:r>
      <w:r w:rsidR="00BC4C7D" w:rsidRPr="00C916B9">
        <w:rPr>
          <w:sz w:val="28"/>
          <w:szCs w:val="28"/>
        </w:rPr>
        <w:t>.</w:t>
      </w:r>
      <w:r w:rsidR="004E6744">
        <w:rPr>
          <w:sz w:val="28"/>
          <w:szCs w:val="28"/>
        </w:rPr>
        <w:t xml:space="preserve"> </w:t>
      </w:r>
      <w:r w:rsidR="00BC4C7D" w:rsidRPr="00C916B9">
        <w:rPr>
          <w:sz w:val="28"/>
          <w:szCs w:val="28"/>
        </w:rPr>
        <w:t xml:space="preserve"> A munkavégzés a megjelölt munkaterületen, az érvényben lévő szabályok és a munkaszerződésben leírtak szerint történik. A dolgozó köteles a munkakörébe tartozó munkát képességei kifejtésével, az elvárható szakértelemmel és pontossággal elvégezni, a hivatali titkot megtartani. Nem közölhet illetéktelen személlyel olyan adatot, amely tudomására jutott és az hátrányos következményekkel járhat. A titoktartás megsértése fegyelmi vétségnek minősül. A hálózat valamennyi dolgozója köteles a tudomására jutott hivatali titkot mindaddig megőrizni, amíg annak közlésére az illetékes felettesétől engedélyt nem kap. </w:t>
      </w:r>
    </w:p>
    <w:p w:rsidR="00F532EB" w:rsidRPr="006D7CD9" w:rsidRDefault="00F532EB" w:rsidP="00F532EB">
      <w:pPr>
        <w:rPr>
          <w:b/>
          <w:sz w:val="28"/>
          <w:szCs w:val="28"/>
        </w:rPr>
      </w:pPr>
      <w:r w:rsidRPr="006D7CD9">
        <w:rPr>
          <w:b/>
          <w:sz w:val="28"/>
          <w:szCs w:val="28"/>
        </w:rPr>
        <w:t>5.2.1. Fenntartó</w:t>
      </w:r>
    </w:p>
    <w:p w:rsidR="00F532EB" w:rsidRPr="00C916B9" w:rsidRDefault="00F532EB" w:rsidP="00F532EB">
      <w:pPr>
        <w:rPr>
          <w:sz w:val="28"/>
          <w:szCs w:val="28"/>
        </w:rPr>
      </w:pPr>
      <w:r w:rsidRPr="00C916B9">
        <w:rPr>
          <w:sz w:val="28"/>
          <w:szCs w:val="28"/>
        </w:rPr>
        <w:t xml:space="preserve">Dönt az alapszabályról, gazdálkodási körről, átszervezésről, megszüntetésről, tevékenységi kör módosításáról, névről. Ellenőrzi a családi </w:t>
      </w:r>
      <w:r>
        <w:rPr>
          <w:sz w:val="28"/>
          <w:szCs w:val="28"/>
        </w:rPr>
        <w:t>bölcsőde</w:t>
      </w:r>
      <w:r w:rsidRPr="00C916B9">
        <w:rPr>
          <w:sz w:val="28"/>
          <w:szCs w:val="28"/>
        </w:rPr>
        <w:t xml:space="preserve"> hálózat működésének törvényességét. Jóváhagyja a szervezeti és működési szabályzatot, szakmai programot. Ellenőrzi a házirend és más belső szabályzatok jogszerűségét. Meghatározza a családi </w:t>
      </w:r>
      <w:r>
        <w:rPr>
          <w:sz w:val="28"/>
          <w:szCs w:val="28"/>
        </w:rPr>
        <w:t>bölcsőde</w:t>
      </w:r>
      <w:r w:rsidRPr="00C916B9">
        <w:rPr>
          <w:sz w:val="28"/>
          <w:szCs w:val="28"/>
        </w:rPr>
        <w:t xml:space="preserve"> hálózat költségvetését, valamint az intézményi térítési díjat. Gondoskodik a szakember</w:t>
      </w:r>
      <w:r>
        <w:rPr>
          <w:sz w:val="28"/>
          <w:szCs w:val="28"/>
        </w:rPr>
        <w:t>ek képzéséről, továbbképzéséről</w:t>
      </w:r>
      <w:r w:rsidRPr="00C916B9">
        <w:rPr>
          <w:sz w:val="28"/>
          <w:szCs w:val="28"/>
        </w:rPr>
        <w:t>. Kivizsgálja a hozzá érkező panaszokat és szükség esetén intézkedik a panaszt kiváltó ok megszüntetésben, a megtett intézkedésről tájékoztatja a működést engedélyező szervet. Ellenőrzi és évente egy alkalommal értékeli a szakmai munka eredményességét, a szakmai program végrehajtását, valamint a gazdálkodás szabályszerűség</w:t>
      </w:r>
      <w:r>
        <w:rPr>
          <w:sz w:val="28"/>
          <w:szCs w:val="28"/>
        </w:rPr>
        <w:t xml:space="preserve">ét és hatékonyságát. Fenntartó </w:t>
      </w:r>
      <w:r w:rsidRPr="00C916B9">
        <w:rPr>
          <w:sz w:val="28"/>
          <w:szCs w:val="28"/>
        </w:rPr>
        <w:t>képviseletét ellátó személy</w:t>
      </w:r>
      <w:r>
        <w:rPr>
          <w:sz w:val="28"/>
          <w:szCs w:val="28"/>
        </w:rPr>
        <w:t xml:space="preserve"> Ványi-Tegzes Szilvia.</w:t>
      </w:r>
    </w:p>
    <w:p w:rsidR="00B86775" w:rsidRDefault="00E770F1" w:rsidP="00B86775">
      <w:pPr>
        <w:rPr>
          <w:sz w:val="28"/>
          <w:szCs w:val="28"/>
        </w:rPr>
      </w:pPr>
      <w:r w:rsidRPr="00C916B9">
        <w:rPr>
          <w:b/>
          <w:sz w:val="28"/>
          <w:szCs w:val="28"/>
        </w:rPr>
        <w:t>5.2.2.</w:t>
      </w:r>
      <w:r w:rsidR="00817A0D">
        <w:rPr>
          <w:b/>
          <w:sz w:val="28"/>
          <w:szCs w:val="28"/>
        </w:rPr>
        <w:t xml:space="preserve"> </w:t>
      </w:r>
      <w:r w:rsidRPr="00C916B9">
        <w:rPr>
          <w:b/>
          <w:sz w:val="28"/>
          <w:szCs w:val="28"/>
        </w:rPr>
        <w:t>Működtető - képviselője közvetve</w:t>
      </w:r>
      <w:r w:rsidR="00B86775">
        <w:rPr>
          <w:b/>
          <w:sz w:val="28"/>
          <w:szCs w:val="28"/>
        </w:rPr>
        <w:t xml:space="preserve">: </w:t>
      </w:r>
      <w:r w:rsidR="00B86775" w:rsidRPr="00B86775">
        <w:rPr>
          <w:sz w:val="28"/>
          <w:szCs w:val="28"/>
        </w:rPr>
        <w:t>Ványi-Tegzes Szilvia</w:t>
      </w:r>
      <w:r w:rsidR="00B86775">
        <w:rPr>
          <w:sz w:val="28"/>
          <w:szCs w:val="28"/>
        </w:rPr>
        <w:t>,</w:t>
      </w:r>
      <w:r w:rsidR="00B86775" w:rsidRPr="00B86775">
        <w:rPr>
          <w:sz w:val="28"/>
          <w:szCs w:val="28"/>
        </w:rPr>
        <w:t xml:space="preserve"> </w:t>
      </w:r>
      <w:r w:rsidR="00B86775" w:rsidRPr="00C916B9">
        <w:rPr>
          <w:sz w:val="28"/>
          <w:szCs w:val="28"/>
        </w:rPr>
        <w:t xml:space="preserve">családi napközi koordinátor. </w:t>
      </w:r>
      <w:r w:rsidR="00B86775">
        <w:rPr>
          <w:sz w:val="28"/>
          <w:szCs w:val="28"/>
        </w:rPr>
        <w:t xml:space="preserve">Neki van </w:t>
      </w:r>
      <w:r w:rsidR="00B86775" w:rsidRPr="00C916B9">
        <w:rPr>
          <w:sz w:val="28"/>
          <w:szCs w:val="28"/>
        </w:rPr>
        <w:t xml:space="preserve">munkáltatói jogköre a családi </w:t>
      </w:r>
      <w:r w:rsidR="00B86775">
        <w:rPr>
          <w:sz w:val="28"/>
          <w:szCs w:val="28"/>
        </w:rPr>
        <w:t>bölcsődei</w:t>
      </w:r>
      <w:r w:rsidR="00B86775" w:rsidRPr="00C916B9">
        <w:rPr>
          <w:sz w:val="28"/>
          <w:szCs w:val="28"/>
        </w:rPr>
        <w:t xml:space="preserve"> </w:t>
      </w:r>
      <w:r w:rsidR="00B86775">
        <w:rPr>
          <w:sz w:val="28"/>
          <w:szCs w:val="28"/>
        </w:rPr>
        <w:t>gondozók felett, azt gyakorolja</w:t>
      </w:r>
      <w:r w:rsidR="00B86775" w:rsidRPr="00C916B9">
        <w:rPr>
          <w:sz w:val="28"/>
          <w:szCs w:val="28"/>
        </w:rPr>
        <w:t xml:space="preserve">. Irányítja a hálózat szakmai munkáját, elkészíti és aktualizálja a telephelyek szakmai programját. Elkészíti a hálózat szabályzatait. A helyi adottságok figyelembevételével megszervezi a családi </w:t>
      </w:r>
      <w:r w:rsidR="00B86775">
        <w:rPr>
          <w:sz w:val="28"/>
          <w:szCs w:val="28"/>
        </w:rPr>
        <w:t>bölcsődei</w:t>
      </w:r>
      <w:r w:rsidR="00B86775" w:rsidRPr="00C916B9">
        <w:rPr>
          <w:sz w:val="28"/>
          <w:szCs w:val="28"/>
        </w:rPr>
        <w:t xml:space="preserve"> telephelyek munkarendjét, a dolgozók munkabeosztását, a helyettesítést. Irányítja és ellenőrzi a családi </w:t>
      </w:r>
      <w:r w:rsidR="00B86775">
        <w:rPr>
          <w:sz w:val="28"/>
          <w:szCs w:val="28"/>
        </w:rPr>
        <w:t>bölcsődei</w:t>
      </w:r>
      <w:r w:rsidR="00B86775" w:rsidRPr="00C916B9">
        <w:rPr>
          <w:sz w:val="28"/>
          <w:szCs w:val="28"/>
        </w:rPr>
        <w:t xml:space="preserve"> hálózat gondozási és nevelési feladatainak ellátását, működését</w:t>
      </w:r>
      <w:r w:rsidR="00B86775">
        <w:rPr>
          <w:sz w:val="28"/>
          <w:szCs w:val="28"/>
        </w:rPr>
        <w:t>,</w:t>
      </w:r>
      <w:r w:rsidR="00B86775" w:rsidRPr="00C916B9">
        <w:rPr>
          <w:sz w:val="28"/>
          <w:szCs w:val="28"/>
        </w:rPr>
        <w:t xml:space="preserve"> elkészíti illetve ellenőrzi a családi </w:t>
      </w:r>
      <w:r w:rsidR="00B86775">
        <w:rPr>
          <w:sz w:val="28"/>
          <w:szCs w:val="28"/>
        </w:rPr>
        <w:t>bölcsőde</w:t>
      </w:r>
      <w:r w:rsidR="00B86775" w:rsidRPr="00C916B9">
        <w:rPr>
          <w:sz w:val="28"/>
          <w:szCs w:val="28"/>
        </w:rPr>
        <w:t xml:space="preserve"> dokumentációját. </w:t>
      </w:r>
    </w:p>
    <w:p w:rsidR="000635E6" w:rsidRPr="00543E1D" w:rsidRDefault="00B86775" w:rsidP="00817A0D">
      <w:pPr>
        <w:rPr>
          <w:sz w:val="28"/>
          <w:szCs w:val="28"/>
        </w:rPr>
      </w:pPr>
      <w:r w:rsidRPr="00C916B9">
        <w:rPr>
          <w:sz w:val="28"/>
          <w:szCs w:val="28"/>
        </w:rPr>
        <w:t xml:space="preserve">Szervezi, irányítja a családi </w:t>
      </w:r>
      <w:r>
        <w:rPr>
          <w:sz w:val="28"/>
          <w:szCs w:val="28"/>
        </w:rPr>
        <w:t>bölcsőde</w:t>
      </w:r>
      <w:r w:rsidRPr="00C916B9">
        <w:rPr>
          <w:sz w:val="28"/>
          <w:szCs w:val="28"/>
        </w:rPr>
        <w:t xml:space="preserve">hálózat gazdálkodását, előkészíti a költségvetésre és intézményi térítési díjra vonatkozó fenntartói döntéseket. Évenként beszámolót készít a fenntartó részére a hálózat szakmai munkájáról, gazdálkodásáról. A 9/2000. (VIII. 4.) SzCsM rendelet szerint részt vesz a szakmai továbbképzéseken. Kapcsolatot tart a társhálózatokkal, területi és országos szakmai szervezetekkel. Képviseli a hálózatot a külső szervek előtt. </w:t>
      </w:r>
    </w:p>
    <w:p w:rsidR="000635E6" w:rsidRDefault="00817A0D" w:rsidP="00817A0D">
      <w:pPr>
        <w:rPr>
          <w:b/>
          <w:sz w:val="28"/>
          <w:szCs w:val="28"/>
        </w:rPr>
      </w:pPr>
      <w:r w:rsidRPr="00817A0D">
        <w:rPr>
          <w:b/>
          <w:sz w:val="28"/>
          <w:szCs w:val="28"/>
        </w:rPr>
        <w:t>5.2.3.Családi bölcsődei szolgáltatást nyújtó</w:t>
      </w:r>
      <w:r>
        <w:rPr>
          <w:b/>
          <w:sz w:val="28"/>
          <w:szCs w:val="28"/>
        </w:rPr>
        <w:t xml:space="preserve">: </w:t>
      </w:r>
    </w:p>
    <w:p w:rsidR="00817A0D" w:rsidRDefault="00817A0D" w:rsidP="00817A0D">
      <w:pPr>
        <w:rPr>
          <w:sz w:val="28"/>
          <w:szCs w:val="28"/>
        </w:rPr>
      </w:pPr>
      <w:r w:rsidRPr="00C916B9">
        <w:rPr>
          <w:sz w:val="28"/>
          <w:szCs w:val="28"/>
        </w:rPr>
        <w:t>A szakmai programban foglaltak megvalósítását végzi önállóan, munkaköri le</w:t>
      </w:r>
      <w:r w:rsidR="000635E6">
        <w:rPr>
          <w:sz w:val="28"/>
          <w:szCs w:val="28"/>
        </w:rPr>
        <w:t>írás alapján. Irányítja segítője</w:t>
      </w:r>
      <w:r w:rsidRPr="00C916B9">
        <w:rPr>
          <w:sz w:val="28"/>
          <w:szCs w:val="28"/>
        </w:rPr>
        <w:t xml:space="preserve"> munkáját, de nem felettese. Szakmai kérdésekben a családi </w:t>
      </w:r>
      <w:r>
        <w:rPr>
          <w:sz w:val="28"/>
          <w:szCs w:val="28"/>
        </w:rPr>
        <w:t xml:space="preserve">bölcsőde </w:t>
      </w:r>
      <w:r w:rsidRPr="00C916B9">
        <w:rPr>
          <w:sz w:val="28"/>
          <w:szCs w:val="28"/>
        </w:rPr>
        <w:t xml:space="preserve">koordinátor irányítása alá tartozik. A szülők panaszainak kezelésében a házirendnek megfelelően jár el. Helyettesítése a gyvt. előírásainak megfelelő személlyel biztosítható. </w:t>
      </w:r>
    </w:p>
    <w:p w:rsidR="000635E6" w:rsidRDefault="000635E6" w:rsidP="00817A0D">
      <w:pPr>
        <w:rPr>
          <w:sz w:val="28"/>
          <w:szCs w:val="28"/>
        </w:rPr>
      </w:pPr>
      <w:r>
        <w:rPr>
          <w:sz w:val="28"/>
          <w:szCs w:val="28"/>
        </w:rPr>
        <w:t>Telephelyenként a két-két családi bölcsőde ugyanazon heti, illetve napirend alapján dolgozik, ennek részleteit hetente egy hétre előre közösen tervezik meg és készítik elő az ott dolgozó Családi bölcsőde vezetők.</w:t>
      </w:r>
    </w:p>
    <w:p w:rsidR="007D71C4" w:rsidRPr="00C916B9" w:rsidRDefault="007D71C4" w:rsidP="007D71C4">
      <w:pPr>
        <w:rPr>
          <w:sz w:val="28"/>
          <w:szCs w:val="28"/>
        </w:rPr>
      </w:pPr>
      <w:r w:rsidRPr="00C916B9">
        <w:rPr>
          <w:b/>
          <w:sz w:val="28"/>
          <w:szCs w:val="28"/>
        </w:rPr>
        <w:t>5.2.4.</w:t>
      </w:r>
      <w:r>
        <w:rPr>
          <w:b/>
          <w:sz w:val="28"/>
          <w:szCs w:val="28"/>
        </w:rPr>
        <w:t xml:space="preserve"> </w:t>
      </w:r>
      <w:r w:rsidRPr="00C916B9">
        <w:rPr>
          <w:b/>
          <w:sz w:val="28"/>
          <w:szCs w:val="28"/>
        </w:rPr>
        <w:t>Családi napközi gondozó segítője</w:t>
      </w:r>
      <w:r>
        <w:rPr>
          <w:b/>
          <w:sz w:val="28"/>
          <w:szCs w:val="28"/>
        </w:rPr>
        <w:t>:</w:t>
      </w:r>
      <w:r w:rsidRPr="00C916B9">
        <w:rPr>
          <w:sz w:val="28"/>
          <w:szCs w:val="28"/>
        </w:rPr>
        <w:t xml:space="preserve"> A </w:t>
      </w:r>
      <w:r>
        <w:rPr>
          <w:sz w:val="28"/>
          <w:szCs w:val="28"/>
        </w:rPr>
        <w:t>szolgáltatást nyújtó</w:t>
      </w:r>
      <w:r w:rsidRPr="00C916B9">
        <w:rPr>
          <w:sz w:val="28"/>
          <w:szCs w:val="28"/>
        </w:rPr>
        <w:t xml:space="preserve"> irányítása mellett végzi segítői feladatait a gyermekek étkeztetése, mosogatás, bevásárlás, takarítás területén. Részt vesz a napirend </w:t>
      </w:r>
      <w:r w:rsidR="00AD5694">
        <w:rPr>
          <w:sz w:val="28"/>
          <w:szCs w:val="28"/>
        </w:rPr>
        <w:t xml:space="preserve">illetve hetirend </w:t>
      </w:r>
      <w:r w:rsidRPr="00C916B9">
        <w:rPr>
          <w:sz w:val="28"/>
          <w:szCs w:val="28"/>
        </w:rPr>
        <w:t xml:space="preserve">megvalósításában, de önállóan nem láthat el gondozási feladatokat. Helyettesítése egészségügyi alkalmassággal rendelkező, büntetlen személlyel biztosítható. </w:t>
      </w:r>
    </w:p>
    <w:p w:rsidR="00990C6A" w:rsidRPr="006D7CD9" w:rsidRDefault="00990C6A" w:rsidP="00990C6A">
      <w:pPr>
        <w:rPr>
          <w:sz w:val="36"/>
          <w:szCs w:val="28"/>
        </w:rPr>
      </w:pPr>
      <w:r w:rsidRPr="006D7CD9">
        <w:rPr>
          <w:b/>
          <w:sz w:val="32"/>
          <w:szCs w:val="28"/>
        </w:rPr>
        <w:t>6. A családi napközi hálózat működési rendjét meghatározó</w:t>
      </w:r>
      <w:r w:rsidRPr="006D7CD9">
        <w:rPr>
          <w:sz w:val="32"/>
          <w:szCs w:val="28"/>
        </w:rPr>
        <w:t xml:space="preserve"> </w:t>
      </w:r>
      <w:r w:rsidRPr="006D7CD9">
        <w:rPr>
          <w:b/>
          <w:sz w:val="32"/>
          <w:szCs w:val="28"/>
        </w:rPr>
        <w:t>dokumentumok</w:t>
      </w:r>
      <w:r w:rsidRPr="006D7CD9">
        <w:rPr>
          <w:sz w:val="32"/>
          <w:szCs w:val="28"/>
        </w:rPr>
        <w:t xml:space="preserve">: </w:t>
      </w:r>
    </w:p>
    <w:p w:rsidR="006D7CD9" w:rsidRDefault="00990C6A" w:rsidP="00990C6A">
      <w:pPr>
        <w:rPr>
          <w:sz w:val="28"/>
          <w:szCs w:val="28"/>
        </w:rPr>
      </w:pPr>
      <w:r w:rsidRPr="00C916B9">
        <w:rPr>
          <w:sz w:val="28"/>
          <w:szCs w:val="28"/>
        </w:rPr>
        <w:t>A működést az alábbi – a hatályos jogszabályokkal összhangban álló – alapdokumentumok ha</w:t>
      </w:r>
      <w:r w:rsidR="006D7CD9">
        <w:rPr>
          <w:sz w:val="28"/>
          <w:szCs w:val="28"/>
        </w:rPr>
        <w:t xml:space="preserve">tározzák meg: szervezet </w:t>
      </w:r>
      <w:r w:rsidRPr="00C916B9">
        <w:rPr>
          <w:sz w:val="28"/>
          <w:szCs w:val="28"/>
        </w:rPr>
        <w:t>alapszabálya, szervezeti és működési szabály</w:t>
      </w:r>
      <w:r w:rsidR="00AB101E">
        <w:rPr>
          <w:sz w:val="28"/>
          <w:szCs w:val="28"/>
        </w:rPr>
        <w:t>zat, szakmai program, házirend, napirend.</w:t>
      </w:r>
    </w:p>
    <w:p w:rsidR="006D7CD9" w:rsidRDefault="00990C6A" w:rsidP="00990C6A">
      <w:pPr>
        <w:rPr>
          <w:sz w:val="28"/>
          <w:szCs w:val="28"/>
        </w:rPr>
      </w:pPr>
      <w:r w:rsidRPr="00C916B9">
        <w:rPr>
          <w:sz w:val="28"/>
          <w:szCs w:val="28"/>
        </w:rPr>
        <w:t xml:space="preserve">A hálózat tervezhető és elszámoltatható működésének részenként funkcionálnak az alábbi dokumentumok: tűzvédelmi szabályzat, munkavédelmi szabályzat, </w:t>
      </w:r>
      <w:r w:rsidR="006D7CD9">
        <w:rPr>
          <w:sz w:val="28"/>
          <w:szCs w:val="28"/>
        </w:rPr>
        <w:t>dohányzásról szóló rendelkezés</w:t>
      </w:r>
      <w:r w:rsidRPr="00C916B9">
        <w:rPr>
          <w:sz w:val="28"/>
          <w:szCs w:val="28"/>
        </w:rPr>
        <w:t xml:space="preserve"> stb. </w:t>
      </w:r>
    </w:p>
    <w:p w:rsidR="00990C6A" w:rsidRPr="00C916B9" w:rsidRDefault="00990C6A" w:rsidP="00990C6A">
      <w:pPr>
        <w:rPr>
          <w:sz w:val="28"/>
          <w:szCs w:val="28"/>
        </w:rPr>
      </w:pPr>
      <w:r w:rsidRPr="00C916B9">
        <w:rPr>
          <w:sz w:val="28"/>
          <w:szCs w:val="28"/>
        </w:rPr>
        <w:t xml:space="preserve">Az ellátott gyermekkel kapcsolatban az alábbi nyilvántartásokat, nyomtatványokat kell vezetni: Felvételi kérelem – a felvételre jelentkező gyermekek nyilvántartására szolgál. Információs adatlap a felvett gyermekekről. IX. sz. adatlap – a 235/1997. Kormányrendelet 1. sz. melléklete szerint az ellátásban részesülő gyermekről Megállapodás a szülővel családi napközi szolgáltatás igénybevételéről Jövedelemnyilatkozat 328/2011. Kormányrendelet 5. melléklete szerint Térítési díj nyilvántartása a 328/2011. Kormányrendelet 1. sz. melléklete szerint Az ellátási napokon az ellátást igénybe vevők jelen- és távollétének dokumentálása 328/2011. Kormányrendelet 2. sz. melléklete szerint, telephelyenként </w:t>
      </w:r>
    </w:p>
    <w:p w:rsidR="006D7CD9" w:rsidRDefault="006D7CD9" w:rsidP="006D7CD9">
      <w:pPr>
        <w:spacing w:after="100" w:afterAutospacing="1" w:line="240" w:lineRule="auto"/>
        <w:rPr>
          <w:rFonts w:eastAsia="Times New Roman" w:cstheme="minorHAnsi"/>
          <w:bCs/>
          <w:color w:val="000000"/>
          <w:sz w:val="28"/>
          <w:szCs w:val="28"/>
          <w:lang w:eastAsia="hu-HU"/>
        </w:rPr>
      </w:pPr>
      <w:r w:rsidRPr="006D7CD9">
        <w:rPr>
          <w:rFonts w:eastAsia="Times New Roman" w:cstheme="minorHAnsi"/>
          <w:bCs/>
          <w:color w:val="000000"/>
          <w:sz w:val="28"/>
          <w:szCs w:val="28"/>
          <w:lang w:eastAsia="hu-HU"/>
        </w:rPr>
        <w:t>Az intézményi dokumentumok nyilvánosságával kapcsolatos rendelkezések:</w:t>
      </w:r>
    </w:p>
    <w:p w:rsidR="00C35BDC" w:rsidRPr="00543E1D" w:rsidRDefault="006D7CD9" w:rsidP="00543E1D">
      <w:pPr>
        <w:spacing w:after="100" w:afterAutospacing="1" w:line="240" w:lineRule="auto"/>
        <w:rPr>
          <w:rFonts w:eastAsia="Times New Roman" w:cstheme="minorHAnsi"/>
          <w:color w:val="000000"/>
          <w:sz w:val="28"/>
          <w:szCs w:val="28"/>
          <w:lang w:eastAsia="hu-HU"/>
        </w:rPr>
      </w:pPr>
      <w:r w:rsidRPr="006D7CD9">
        <w:rPr>
          <w:rFonts w:cstheme="minorHAnsi"/>
          <w:sz w:val="28"/>
          <w:szCs w:val="28"/>
        </w:rPr>
        <w:t>A szakmai programot, a szervezeti és működési szabályzatot, a házirendet, napirendet a bölcsőde honlapján lehet megtekinteni. A dokumentumok</w:t>
      </w:r>
      <w:r w:rsidR="00AB101E">
        <w:rPr>
          <w:rFonts w:cstheme="minorHAnsi"/>
          <w:sz w:val="28"/>
          <w:szCs w:val="28"/>
        </w:rPr>
        <w:t>,</w:t>
      </w:r>
      <w:r w:rsidRPr="006D7CD9">
        <w:rPr>
          <w:rFonts w:cstheme="minorHAnsi"/>
          <w:sz w:val="28"/>
          <w:szCs w:val="28"/>
        </w:rPr>
        <w:t xml:space="preserve"> a</w:t>
      </w:r>
      <w:r w:rsidR="00AB101E">
        <w:rPr>
          <w:rFonts w:cstheme="minorHAnsi"/>
          <w:sz w:val="28"/>
          <w:szCs w:val="28"/>
        </w:rPr>
        <w:t xml:space="preserve"> családi bölcsőde</w:t>
      </w:r>
      <w:r w:rsidRPr="006D7CD9">
        <w:rPr>
          <w:rFonts w:cstheme="minorHAnsi"/>
          <w:sz w:val="28"/>
          <w:szCs w:val="28"/>
        </w:rPr>
        <w:t xml:space="preserve"> átadó helyiség</w:t>
      </w:r>
      <w:r w:rsidR="00AB101E">
        <w:rPr>
          <w:rFonts w:cstheme="minorHAnsi"/>
          <w:sz w:val="28"/>
          <w:szCs w:val="28"/>
        </w:rPr>
        <w:t>é</w:t>
      </w:r>
      <w:r w:rsidRPr="006D7CD9">
        <w:rPr>
          <w:rFonts w:cstheme="minorHAnsi"/>
          <w:sz w:val="28"/>
          <w:szCs w:val="28"/>
        </w:rPr>
        <w:t xml:space="preserve">ben elhelyezett </w:t>
      </w:r>
      <w:r>
        <w:rPr>
          <w:rFonts w:cstheme="minorHAnsi"/>
          <w:sz w:val="28"/>
          <w:szCs w:val="28"/>
        </w:rPr>
        <w:t xml:space="preserve">hirdető táblán is </w:t>
      </w:r>
      <w:r w:rsidR="00AB101E">
        <w:rPr>
          <w:rFonts w:cstheme="minorHAnsi"/>
          <w:sz w:val="28"/>
          <w:szCs w:val="28"/>
        </w:rPr>
        <w:t>megtekinthetőek</w:t>
      </w:r>
      <w:r>
        <w:rPr>
          <w:rFonts w:cstheme="minorHAnsi"/>
          <w:sz w:val="28"/>
          <w:szCs w:val="28"/>
        </w:rPr>
        <w:t>.</w:t>
      </w:r>
      <w:r w:rsidR="00211D68">
        <w:rPr>
          <w:rFonts w:cstheme="minorHAnsi"/>
          <w:sz w:val="28"/>
          <w:szCs w:val="28"/>
        </w:rPr>
        <w:t xml:space="preserve">   </w:t>
      </w:r>
    </w:p>
    <w:p w:rsidR="00826DAD" w:rsidRPr="00826DAD" w:rsidRDefault="00826DAD" w:rsidP="00826DAD">
      <w:pPr>
        <w:rPr>
          <w:b/>
          <w:sz w:val="32"/>
          <w:szCs w:val="28"/>
        </w:rPr>
      </w:pPr>
      <w:r w:rsidRPr="00826DAD">
        <w:rPr>
          <w:b/>
          <w:sz w:val="32"/>
          <w:szCs w:val="28"/>
        </w:rPr>
        <w:t>7. Kártérítési kötelezettség:</w:t>
      </w:r>
    </w:p>
    <w:p w:rsidR="00826DAD" w:rsidRPr="00C916B9" w:rsidRDefault="00826DAD" w:rsidP="00826DAD">
      <w:pPr>
        <w:rPr>
          <w:sz w:val="28"/>
          <w:szCs w:val="28"/>
        </w:rPr>
      </w:pPr>
      <w:r w:rsidRPr="00C916B9">
        <w:rPr>
          <w:sz w:val="28"/>
          <w:szCs w:val="28"/>
        </w:rPr>
        <w:t xml:space="preserve"> A munkavállaló a munkaviszonyából eredő kötelezettségének vétkes megszegésével okozott kárért kártérítési felelősséggel tartozik. Szándékos károkozás esetén a munkavállaló a teljes kárt köteles megtéríteni. A pénzkezelési felelősség tekintetében hiány esetén a munkavállaló teljes körű megtérítésre köteles. </w:t>
      </w:r>
    </w:p>
    <w:p w:rsidR="00826DAD" w:rsidRDefault="00826DAD" w:rsidP="00826DAD">
      <w:pPr>
        <w:rPr>
          <w:sz w:val="28"/>
          <w:szCs w:val="28"/>
        </w:rPr>
      </w:pPr>
      <w:r w:rsidRPr="00826DAD">
        <w:rPr>
          <w:b/>
          <w:sz w:val="32"/>
          <w:szCs w:val="28"/>
        </w:rPr>
        <w:t>8. Belső ellenőrzés:</w:t>
      </w:r>
      <w:r w:rsidRPr="00826DAD">
        <w:rPr>
          <w:sz w:val="32"/>
          <w:szCs w:val="28"/>
        </w:rPr>
        <w:t xml:space="preserve"> </w:t>
      </w:r>
    </w:p>
    <w:p w:rsidR="00826DAD" w:rsidRDefault="00826DAD" w:rsidP="00826DAD">
      <w:pPr>
        <w:rPr>
          <w:sz w:val="28"/>
          <w:szCs w:val="28"/>
        </w:rPr>
      </w:pPr>
      <w:r w:rsidRPr="00C916B9">
        <w:rPr>
          <w:sz w:val="28"/>
          <w:szCs w:val="28"/>
        </w:rPr>
        <w:t xml:space="preserve">A hálózat belső ellenőrzésének megszervezéséért, rendszerének kialakításáért a </w:t>
      </w:r>
      <w:r>
        <w:rPr>
          <w:sz w:val="28"/>
          <w:szCs w:val="28"/>
        </w:rPr>
        <w:t>Ványi-Tegzes Szilvia</w:t>
      </w:r>
      <w:r w:rsidRPr="00C916B9">
        <w:rPr>
          <w:sz w:val="28"/>
          <w:szCs w:val="28"/>
        </w:rPr>
        <w:t xml:space="preserve"> felelős. A belső ellenőrzés feladatköre magába foglalja a hálózatban és a telephelyen folyó szakmai munkával, munkaügyi tevékenységgel összefüggő és élelmezéssel kapcsolatos ellenőrzési feladatokat. </w:t>
      </w:r>
    </w:p>
    <w:p w:rsidR="00AE4B5A" w:rsidRPr="000A5A00" w:rsidRDefault="00AE4B5A" w:rsidP="00AE4B5A">
      <w:pPr>
        <w:spacing w:after="0"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Az ellenőrzés annak feltárására irányul, milyen a viszony a valóság és a szakmai programban kitűzött célok között, az eltérésnek milyen okai lehetnek. Az ellenőrzést a hálózati koordinátor folytatja le.</w:t>
      </w:r>
    </w:p>
    <w:p w:rsidR="00AE4B5A" w:rsidRPr="000A5A00" w:rsidRDefault="00AE4B5A" w:rsidP="00AE4B5A">
      <w:pPr>
        <w:spacing w:after="0"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Az ellenőrzés során tájékozódik arról, hogy a munkatársak milyen mértékben érik el a kitűzött célokat, mennyiben teljesítik a munkaköri leírásban megfogalmazott kötelező feladataikat.</w:t>
      </w:r>
      <w:r w:rsidR="00C35BDC">
        <w:rPr>
          <w:rFonts w:eastAsia="Times New Roman" w:cstheme="minorHAnsi"/>
          <w:color w:val="000000"/>
          <w:sz w:val="28"/>
          <w:szCs w:val="28"/>
          <w:lang w:eastAsia="hu-HU"/>
        </w:rPr>
        <w:t xml:space="preserve"> Az ellenőrzések során szerzett tapasztalatokat, a következő megbeszélés alkalmával együtt megbeszélik.</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Ellenőrzési szempontrendszer</w:t>
      </w:r>
      <w:r w:rsidRPr="000A5A00">
        <w:rPr>
          <w:rFonts w:eastAsia="Times New Roman" w:cstheme="minorHAnsi"/>
          <w:color w:val="000000"/>
          <w:sz w:val="28"/>
          <w:szCs w:val="28"/>
          <w:lang w:eastAsia="hu-HU"/>
        </w:rPr>
        <w:t>:</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A gazdálkodást, ügyviteli feladatok ellátását.</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A működés tárgyi, személyi feltételei.</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Szakmai, tartalmi feladatokat.</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Szakmai munkát segítő technikai dolgozók köre – családi bölcsődei szolgáltatást nyújtó személy, állandó kisegítő.</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Az ellenőrzés eszközei:</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Személyes vezetői ellenőrzés</w:t>
      </w:r>
    </w:p>
    <w:p w:rsidR="00AE4B5A" w:rsidRPr="000A5A00" w:rsidRDefault="00AE4B5A" w:rsidP="00AE4B5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Dokumentáció ellenőrzése</w:t>
      </w:r>
    </w:p>
    <w:p w:rsidR="00DF7533" w:rsidRDefault="00DF7533" w:rsidP="00DF7533">
      <w:pPr>
        <w:spacing w:after="100" w:afterAutospacing="1" w:line="240" w:lineRule="auto"/>
        <w:rPr>
          <w:rFonts w:eastAsia="Times New Roman" w:cstheme="minorHAnsi"/>
          <w:color w:val="000000"/>
          <w:sz w:val="32"/>
          <w:szCs w:val="28"/>
          <w:lang w:eastAsia="hu-HU"/>
        </w:rPr>
      </w:pPr>
      <w:r w:rsidRPr="00826DAD">
        <w:rPr>
          <w:b/>
          <w:sz w:val="32"/>
          <w:szCs w:val="28"/>
        </w:rPr>
        <w:t>9. A családi napközi hálózat telephelyeinek használati rendje</w:t>
      </w:r>
      <w:r w:rsidRPr="00826DAD">
        <w:rPr>
          <w:rFonts w:eastAsia="Times New Roman" w:cstheme="minorHAnsi"/>
          <w:color w:val="000000"/>
          <w:sz w:val="32"/>
          <w:szCs w:val="28"/>
          <w:lang w:eastAsia="hu-HU"/>
        </w:rPr>
        <w:t> :</w:t>
      </w:r>
    </w:p>
    <w:p w:rsidR="00EA5F4E" w:rsidRPr="00C916B9" w:rsidRDefault="00EA5F4E" w:rsidP="00EA5F4E">
      <w:pPr>
        <w:rPr>
          <w:sz w:val="28"/>
          <w:szCs w:val="28"/>
        </w:rPr>
      </w:pPr>
      <w:r w:rsidRPr="00C916B9">
        <w:rPr>
          <w:sz w:val="28"/>
          <w:szCs w:val="28"/>
        </w:rPr>
        <w:t xml:space="preserve">A családi </w:t>
      </w:r>
      <w:r>
        <w:rPr>
          <w:sz w:val="28"/>
          <w:szCs w:val="28"/>
        </w:rPr>
        <w:t>bölcsőde</w:t>
      </w:r>
      <w:r w:rsidRPr="00C916B9">
        <w:rPr>
          <w:sz w:val="28"/>
          <w:szCs w:val="28"/>
        </w:rPr>
        <w:t xml:space="preserve">hálózat minden munkavállalója felelős a tűz- és balesetvédelmi, valamint munkavédelmi szabályok betartásáért, a családi </w:t>
      </w:r>
      <w:r>
        <w:rPr>
          <w:sz w:val="28"/>
          <w:szCs w:val="28"/>
        </w:rPr>
        <w:t>bölcsődei</w:t>
      </w:r>
      <w:r w:rsidRPr="00C916B9">
        <w:rPr>
          <w:sz w:val="28"/>
          <w:szCs w:val="28"/>
        </w:rPr>
        <w:t xml:space="preserve"> telephely berendezéseinek védelméért, állapotának, rendjének, tisztaságának megőrzésért. A gyermekek és szülők a családi </w:t>
      </w:r>
      <w:r>
        <w:rPr>
          <w:sz w:val="28"/>
          <w:szCs w:val="28"/>
        </w:rPr>
        <w:t>bölcsőde</w:t>
      </w:r>
      <w:r w:rsidRPr="00C916B9">
        <w:rPr>
          <w:sz w:val="28"/>
          <w:szCs w:val="28"/>
        </w:rPr>
        <w:t xml:space="preserve"> helyiségeit csak családi </w:t>
      </w:r>
      <w:r w:rsidR="00E75E6B">
        <w:rPr>
          <w:sz w:val="28"/>
          <w:szCs w:val="28"/>
        </w:rPr>
        <w:t xml:space="preserve">bölcsődei </w:t>
      </w:r>
      <w:r w:rsidRPr="00C916B9">
        <w:rPr>
          <w:sz w:val="28"/>
          <w:szCs w:val="28"/>
        </w:rPr>
        <w:t xml:space="preserve">gondozói felügyelettel használhatják. Az egyes családi </w:t>
      </w:r>
      <w:r>
        <w:rPr>
          <w:sz w:val="28"/>
          <w:szCs w:val="28"/>
        </w:rPr>
        <w:t xml:space="preserve">bölcsődék </w:t>
      </w:r>
      <w:r w:rsidRPr="00C916B9">
        <w:rPr>
          <w:sz w:val="28"/>
          <w:szCs w:val="28"/>
        </w:rPr>
        <w:t xml:space="preserve">berendezéseit, felszereléseit, eszközeit elvinni csak </w:t>
      </w:r>
      <w:r>
        <w:rPr>
          <w:sz w:val="28"/>
          <w:szCs w:val="28"/>
        </w:rPr>
        <w:t>Ványi-Tegzes Szilvia engedélyével lehet</w:t>
      </w:r>
      <w:r w:rsidRPr="00C916B9">
        <w:rPr>
          <w:sz w:val="28"/>
          <w:szCs w:val="28"/>
        </w:rPr>
        <w:t xml:space="preserve">. A családi </w:t>
      </w:r>
      <w:r>
        <w:rPr>
          <w:sz w:val="28"/>
          <w:szCs w:val="28"/>
        </w:rPr>
        <w:t xml:space="preserve">bölcsőde </w:t>
      </w:r>
      <w:r w:rsidRPr="00C916B9">
        <w:rPr>
          <w:sz w:val="28"/>
          <w:szCs w:val="28"/>
        </w:rPr>
        <w:t>telephelyeken dohányozni tilos. A gyerm</w:t>
      </w:r>
      <w:r>
        <w:rPr>
          <w:sz w:val="28"/>
          <w:szCs w:val="28"/>
        </w:rPr>
        <w:t>ekek élelmezését</w:t>
      </w:r>
      <w:r w:rsidRPr="00C916B9">
        <w:rPr>
          <w:sz w:val="28"/>
          <w:szCs w:val="28"/>
        </w:rPr>
        <w:t xml:space="preserve"> a családi </w:t>
      </w:r>
      <w:r>
        <w:rPr>
          <w:sz w:val="28"/>
          <w:szCs w:val="28"/>
        </w:rPr>
        <w:t xml:space="preserve">bölcsődei </w:t>
      </w:r>
      <w:r w:rsidRPr="00C916B9">
        <w:rPr>
          <w:sz w:val="28"/>
          <w:szCs w:val="28"/>
        </w:rPr>
        <w:t>telep</w:t>
      </w:r>
      <w:r>
        <w:rPr>
          <w:sz w:val="28"/>
          <w:szCs w:val="28"/>
        </w:rPr>
        <w:t>helyeken saját készítésű ételekkel oldjuk meg, napi 4 étkezéssel. (reggeli, tízórai, ebéd, uzsonna)</w:t>
      </w:r>
      <w:r w:rsidRPr="00C916B9">
        <w:rPr>
          <w:sz w:val="28"/>
          <w:szCs w:val="28"/>
        </w:rPr>
        <w:t>. Az ételek készítését a konyhatechnológiai és higiénés szabályzatban fo</w:t>
      </w:r>
      <w:r>
        <w:rPr>
          <w:sz w:val="28"/>
          <w:szCs w:val="28"/>
        </w:rPr>
        <w:t>glaltak alapján biztosítjuk</w:t>
      </w:r>
      <w:r w:rsidRPr="00C916B9">
        <w:rPr>
          <w:sz w:val="28"/>
          <w:szCs w:val="28"/>
        </w:rPr>
        <w:t xml:space="preserve">, az OÉTI ajánlásának és a családi </w:t>
      </w:r>
      <w:r>
        <w:rPr>
          <w:sz w:val="28"/>
          <w:szCs w:val="28"/>
        </w:rPr>
        <w:t>bölcsőde</w:t>
      </w:r>
      <w:r w:rsidRPr="00C916B9">
        <w:rPr>
          <w:sz w:val="28"/>
          <w:szCs w:val="28"/>
        </w:rPr>
        <w:t xml:space="preserve"> módszertani útmutató el</w:t>
      </w:r>
      <w:r>
        <w:rPr>
          <w:sz w:val="28"/>
          <w:szCs w:val="28"/>
        </w:rPr>
        <w:t>őírásainak figyelembevételével, dietetikussal egyeztetve.</w:t>
      </w:r>
    </w:p>
    <w:p w:rsidR="001545EB" w:rsidRPr="001545EB" w:rsidRDefault="001545EB" w:rsidP="001545EB">
      <w:pPr>
        <w:rPr>
          <w:b/>
          <w:sz w:val="32"/>
          <w:szCs w:val="32"/>
        </w:rPr>
      </w:pPr>
      <w:r w:rsidRPr="001545EB">
        <w:rPr>
          <w:b/>
          <w:sz w:val="32"/>
          <w:szCs w:val="32"/>
        </w:rPr>
        <w:t xml:space="preserve">10. A családi </w:t>
      </w:r>
      <w:r w:rsidR="00E92E85">
        <w:rPr>
          <w:b/>
          <w:sz w:val="32"/>
          <w:szCs w:val="32"/>
        </w:rPr>
        <w:t>bölcsőde</w:t>
      </w:r>
      <w:r w:rsidRPr="001545EB">
        <w:rPr>
          <w:b/>
          <w:sz w:val="32"/>
          <w:szCs w:val="32"/>
        </w:rPr>
        <w:t xml:space="preserve"> hálózat felvételi rendje:</w:t>
      </w:r>
    </w:p>
    <w:p w:rsidR="0001627B" w:rsidRDefault="001545EB" w:rsidP="0001627B">
      <w:pPr>
        <w:spacing w:after="100" w:afterAutospacing="1" w:line="240" w:lineRule="auto"/>
        <w:rPr>
          <w:rFonts w:eastAsia="Times New Roman" w:cstheme="minorHAnsi"/>
          <w:color w:val="000000"/>
          <w:sz w:val="28"/>
          <w:szCs w:val="28"/>
          <w:lang w:eastAsia="hu-HU"/>
        </w:rPr>
      </w:pPr>
      <w:r w:rsidRPr="00C916B9">
        <w:rPr>
          <w:sz w:val="28"/>
          <w:szCs w:val="28"/>
        </w:rPr>
        <w:t xml:space="preserve"> A családi </w:t>
      </w:r>
      <w:r w:rsidR="00E92E85">
        <w:rPr>
          <w:sz w:val="28"/>
          <w:szCs w:val="28"/>
        </w:rPr>
        <w:t>bölcsőde</w:t>
      </w:r>
      <w:r w:rsidRPr="00C916B9">
        <w:rPr>
          <w:sz w:val="28"/>
          <w:szCs w:val="28"/>
        </w:rPr>
        <w:t xml:space="preserve"> telephelyek szabad férőhel</w:t>
      </w:r>
      <w:r w:rsidR="0001627B">
        <w:rPr>
          <w:sz w:val="28"/>
          <w:szCs w:val="28"/>
        </w:rPr>
        <w:t>yeire a jelentkezés folyamatos, a</w:t>
      </w:r>
      <w:r w:rsidR="0001627B" w:rsidRPr="000A5A00">
        <w:rPr>
          <w:rFonts w:eastAsia="Times New Roman" w:cstheme="minorHAnsi"/>
          <w:color w:val="000000"/>
          <w:sz w:val="28"/>
          <w:szCs w:val="28"/>
          <w:lang w:eastAsia="hu-HU"/>
        </w:rPr>
        <w:t xml:space="preserve"> gyermekek felvétele a jelentkezés sorrendjében a férőhelyek számának függvényében történik.</w:t>
      </w:r>
      <w:r w:rsidR="0001627B">
        <w:rPr>
          <w:sz w:val="28"/>
          <w:szCs w:val="28"/>
        </w:rPr>
        <w:t xml:space="preserve"> </w:t>
      </w:r>
      <w:r w:rsidR="0001627B" w:rsidRPr="000A5A00">
        <w:rPr>
          <w:rFonts w:eastAsia="Times New Roman" w:cstheme="minorHAnsi"/>
          <w:color w:val="000000"/>
          <w:sz w:val="28"/>
          <w:szCs w:val="28"/>
          <w:lang w:eastAsia="hu-HU"/>
        </w:rPr>
        <w:t>A szülő, a családi bölcsődébe gyermeke felvételét, a gyermek 12 hónapos korától kérheti.</w:t>
      </w:r>
      <w:r w:rsidR="0001627B">
        <w:rPr>
          <w:sz w:val="28"/>
          <w:szCs w:val="28"/>
        </w:rPr>
        <w:t xml:space="preserve"> </w:t>
      </w:r>
      <w:r w:rsidR="0001627B" w:rsidRPr="000A5A00">
        <w:rPr>
          <w:rFonts w:eastAsia="Times New Roman" w:cstheme="minorHAnsi"/>
          <w:color w:val="000000"/>
          <w:sz w:val="28"/>
          <w:szCs w:val="28"/>
          <w:lang w:eastAsia="hu-HU"/>
        </w:rPr>
        <w:t>Az újonnan jelentkező gyermekek fogadása folyamatosan történik.</w:t>
      </w:r>
      <w:r w:rsidR="0001627B">
        <w:rPr>
          <w:sz w:val="28"/>
          <w:szCs w:val="28"/>
        </w:rPr>
        <w:t xml:space="preserve"> Az</w:t>
      </w:r>
      <w:r w:rsidRPr="00C916B9">
        <w:rPr>
          <w:sz w:val="28"/>
          <w:szCs w:val="28"/>
        </w:rPr>
        <w:t xml:space="preserve"> ellátás a családi </w:t>
      </w:r>
      <w:r w:rsidR="0001627B">
        <w:rPr>
          <w:sz w:val="28"/>
          <w:szCs w:val="28"/>
        </w:rPr>
        <w:t xml:space="preserve">bölcsőde </w:t>
      </w:r>
      <w:r w:rsidRPr="00C916B9">
        <w:rPr>
          <w:sz w:val="28"/>
          <w:szCs w:val="28"/>
        </w:rPr>
        <w:t xml:space="preserve">telephelyen vagy </w:t>
      </w:r>
      <w:r w:rsidR="00E92E85">
        <w:rPr>
          <w:sz w:val="28"/>
          <w:szCs w:val="28"/>
        </w:rPr>
        <w:t xml:space="preserve">telefonon </w:t>
      </w:r>
      <w:r w:rsidRPr="00C916B9">
        <w:rPr>
          <w:sz w:val="28"/>
          <w:szCs w:val="28"/>
        </w:rPr>
        <w:t>kérhető. A gyermekek</w:t>
      </w:r>
      <w:r w:rsidR="00E92E85">
        <w:rPr>
          <w:sz w:val="28"/>
          <w:szCs w:val="28"/>
        </w:rPr>
        <w:t xml:space="preserve"> családi bölcsődébe</w:t>
      </w:r>
      <w:r w:rsidRPr="00C916B9">
        <w:rPr>
          <w:sz w:val="28"/>
          <w:szCs w:val="28"/>
        </w:rPr>
        <w:t xml:space="preserve"> történő felvétele a családi </w:t>
      </w:r>
      <w:r w:rsidR="00E92E85">
        <w:rPr>
          <w:sz w:val="28"/>
          <w:szCs w:val="28"/>
        </w:rPr>
        <w:t>bölcsőde</w:t>
      </w:r>
      <w:r w:rsidRPr="00C916B9">
        <w:rPr>
          <w:sz w:val="28"/>
          <w:szCs w:val="28"/>
        </w:rPr>
        <w:t xml:space="preserve"> koordinátor közvetítésével, az ellátást nyújtó családi </w:t>
      </w:r>
      <w:r w:rsidR="00E92E85">
        <w:rPr>
          <w:sz w:val="28"/>
          <w:szCs w:val="28"/>
        </w:rPr>
        <w:t>bölcsőde</w:t>
      </w:r>
      <w:r w:rsidRPr="00C916B9">
        <w:rPr>
          <w:sz w:val="28"/>
          <w:szCs w:val="28"/>
        </w:rPr>
        <w:t xml:space="preserve"> gondozójának egyetértésével történik. Amennyiben a szülő lakhelye szerint illetékes települési önkormányzat ellátási szerződést kötött a családi </w:t>
      </w:r>
      <w:r w:rsidR="00E92E85">
        <w:rPr>
          <w:sz w:val="28"/>
          <w:szCs w:val="28"/>
        </w:rPr>
        <w:t>bölcsőde</w:t>
      </w:r>
      <w:r w:rsidRPr="00C916B9">
        <w:rPr>
          <w:sz w:val="28"/>
          <w:szCs w:val="28"/>
        </w:rPr>
        <w:t xml:space="preserve"> szolgáltatás nyújtására, a személyi térítési díjhoz önkormányzati támogatás kérhető. Ha az ellátást kérő az adott önkormányzati támogatási feltételeknek megfelel, a f</w:t>
      </w:r>
      <w:r w:rsidR="00E92E85">
        <w:rPr>
          <w:sz w:val="28"/>
          <w:szCs w:val="28"/>
        </w:rPr>
        <w:t>izetendő személyi térítési díj egy r</w:t>
      </w:r>
      <w:r w:rsidR="00D3139E">
        <w:rPr>
          <w:sz w:val="28"/>
          <w:szCs w:val="28"/>
        </w:rPr>
        <w:t xml:space="preserve">észét, a szerződésnek megfelelően </w:t>
      </w:r>
      <w:r w:rsidR="00E92E85">
        <w:rPr>
          <w:sz w:val="28"/>
          <w:szCs w:val="28"/>
        </w:rPr>
        <w:t>az önkormányzat jóváírja a szülők bankszámláján</w:t>
      </w:r>
      <w:r w:rsidRPr="00C916B9">
        <w:rPr>
          <w:sz w:val="28"/>
          <w:szCs w:val="28"/>
        </w:rPr>
        <w:t xml:space="preserve">. A családi </w:t>
      </w:r>
      <w:r w:rsidR="00E92E85">
        <w:rPr>
          <w:sz w:val="28"/>
          <w:szCs w:val="28"/>
        </w:rPr>
        <w:t>bölcsőde</w:t>
      </w:r>
      <w:r w:rsidR="00D3139E">
        <w:rPr>
          <w:sz w:val="28"/>
          <w:szCs w:val="28"/>
        </w:rPr>
        <w:t xml:space="preserve">i </w:t>
      </w:r>
      <w:r w:rsidRPr="00C916B9">
        <w:rPr>
          <w:sz w:val="28"/>
          <w:szCs w:val="28"/>
        </w:rPr>
        <w:t xml:space="preserve">ellátás igénybevétele esetén a gyermek törvényes képviselője és a működtető megállapodást köt, amely tartalmazza az ellátás kezdetének időpontját, az ellátás időtartamát, a nyújtott szolgáltatásokat, a térítési díj fizetésére kötelezett személy nevét, lakcímét, a személyi térítési díj összegét, az ellátás megszűnésére vonatkozó szabályokat. </w:t>
      </w:r>
      <w:r w:rsidR="0001627B" w:rsidRPr="000A5A00">
        <w:rPr>
          <w:rFonts w:eastAsia="Times New Roman" w:cstheme="minorHAnsi"/>
          <w:color w:val="000000"/>
          <w:sz w:val="28"/>
          <w:szCs w:val="28"/>
          <w:lang w:eastAsia="hu-HU"/>
        </w:rPr>
        <w:t>A családi bölcsődében térítési díj összegét a tárgy évre vonatkozó tervezett költségvetés határoz</w:t>
      </w:r>
      <w:r w:rsidR="0001627B">
        <w:rPr>
          <w:rFonts w:eastAsia="Times New Roman" w:cstheme="minorHAnsi"/>
          <w:color w:val="000000"/>
          <w:sz w:val="28"/>
          <w:szCs w:val="28"/>
          <w:lang w:eastAsia="hu-HU"/>
        </w:rPr>
        <w:t>za</w:t>
      </w:r>
      <w:r w:rsidR="0001627B" w:rsidRPr="000A5A00">
        <w:rPr>
          <w:rFonts w:eastAsia="Times New Roman" w:cstheme="minorHAnsi"/>
          <w:color w:val="000000"/>
          <w:sz w:val="28"/>
          <w:szCs w:val="28"/>
          <w:lang w:eastAsia="hu-HU"/>
        </w:rPr>
        <w:t xml:space="preserve"> meg.</w:t>
      </w:r>
    </w:p>
    <w:p w:rsidR="00543E1D" w:rsidRDefault="00543E1D" w:rsidP="0001627B">
      <w:pPr>
        <w:spacing w:after="100" w:afterAutospacing="1" w:line="240" w:lineRule="auto"/>
        <w:rPr>
          <w:rFonts w:eastAsia="Times New Roman" w:cstheme="minorHAnsi"/>
          <w:color w:val="000000"/>
          <w:sz w:val="28"/>
          <w:szCs w:val="28"/>
          <w:lang w:eastAsia="hu-HU"/>
        </w:rPr>
      </w:pPr>
    </w:p>
    <w:p w:rsidR="00543E1D" w:rsidRPr="000A5A00" w:rsidRDefault="00543E1D" w:rsidP="0001627B">
      <w:pPr>
        <w:spacing w:after="100" w:afterAutospacing="1" w:line="240" w:lineRule="auto"/>
        <w:rPr>
          <w:rFonts w:eastAsia="Times New Roman" w:cstheme="minorHAnsi"/>
          <w:color w:val="000000"/>
          <w:sz w:val="28"/>
          <w:szCs w:val="28"/>
          <w:lang w:eastAsia="hu-HU"/>
        </w:rPr>
      </w:pPr>
    </w:p>
    <w:p w:rsidR="001545EB" w:rsidRPr="00C916B9" w:rsidRDefault="001545EB" w:rsidP="001545EB">
      <w:pPr>
        <w:rPr>
          <w:sz w:val="28"/>
          <w:szCs w:val="28"/>
        </w:rPr>
      </w:pPr>
    </w:p>
    <w:p w:rsidR="00E520B1" w:rsidRPr="00B34D91" w:rsidRDefault="00E520B1" w:rsidP="00E520B1">
      <w:pPr>
        <w:rPr>
          <w:b/>
          <w:sz w:val="32"/>
          <w:szCs w:val="28"/>
        </w:rPr>
      </w:pPr>
      <w:r w:rsidRPr="00B34D91">
        <w:rPr>
          <w:b/>
          <w:sz w:val="32"/>
          <w:szCs w:val="28"/>
        </w:rPr>
        <w:t>11. A családi bölcsőde hálózat alapellátáson kívüli egyéb szolgáltatásai:</w:t>
      </w:r>
    </w:p>
    <w:p w:rsidR="00E520B1" w:rsidRPr="00C916B9" w:rsidRDefault="00E520B1" w:rsidP="00E520B1">
      <w:pPr>
        <w:rPr>
          <w:sz w:val="28"/>
          <w:szCs w:val="28"/>
        </w:rPr>
      </w:pPr>
      <w:r w:rsidRPr="00C916B9">
        <w:rPr>
          <w:sz w:val="28"/>
          <w:szCs w:val="28"/>
        </w:rPr>
        <w:t xml:space="preserve">A családi </w:t>
      </w:r>
      <w:r>
        <w:rPr>
          <w:sz w:val="28"/>
          <w:szCs w:val="28"/>
        </w:rPr>
        <w:t>bölcsőde</w:t>
      </w:r>
      <w:r w:rsidRPr="00C916B9">
        <w:rPr>
          <w:sz w:val="28"/>
          <w:szCs w:val="28"/>
        </w:rPr>
        <w:t xml:space="preserve"> telephelyek szabad férőhelyeiken vagy a nyitvatartási időn kívüli időszakos gyermekfelügyelet szolgáltatást nyújthatnak, térítési díj ellenében. Ez így felvett gyermekekre és szüleikre a családi napközi hálózat házirendje szintén vonatkozik, a gyermekfelügyelet igénybevételéről megállapodást kell kötni. </w:t>
      </w:r>
    </w:p>
    <w:p w:rsidR="00E75E6B" w:rsidRDefault="00E75E6B" w:rsidP="00B34D91">
      <w:pPr>
        <w:rPr>
          <w:b/>
          <w:sz w:val="32"/>
          <w:szCs w:val="28"/>
        </w:rPr>
      </w:pPr>
    </w:p>
    <w:p w:rsidR="00B34D91" w:rsidRPr="00B34D91" w:rsidRDefault="00B34D91" w:rsidP="00B34D91">
      <w:pPr>
        <w:rPr>
          <w:sz w:val="32"/>
          <w:szCs w:val="28"/>
        </w:rPr>
      </w:pPr>
      <w:r w:rsidRPr="00B34D91">
        <w:rPr>
          <w:b/>
          <w:sz w:val="32"/>
          <w:szCs w:val="28"/>
        </w:rPr>
        <w:t>12. A hálózati munkát segítő közösségek</w:t>
      </w:r>
      <w:r w:rsidR="00AE4B5A">
        <w:rPr>
          <w:b/>
          <w:sz w:val="32"/>
          <w:szCs w:val="28"/>
        </w:rPr>
        <w:t>,</w:t>
      </w:r>
      <w:r w:rsidRPr="00B34D91">
        <w:rPr>
          <w:b/>
          <w:sz w:val="32"/>
          <w:szCs w:val="28"/>
        </w:rPr>
        <w:t xml:space="preserve"> Munkaértekezlet</w:t>
      </w:r>
      <w:r w:rsidRPr="00B34D91">
        <w:rPr>
          <w:sz w:val="32"/>
          <w:szCs w:val="28"/>
        </w:rPr>
        <w:t xml:space="preserve">: </w:t>
      </w:r>
    </w:p>
    <w:p w:rsidR="007C6CE1" w:rsidRDefault="00B34D91" w:rsidP="00B34D91">
      <w:pPr>
        <w:rPr>
          <w:sz w:val="28"/>
          <w:szCs w:val="28"/>
        </w:rPr>
      </w:pPr>
      <w:r w:rsidRPr="00C916B9">
        <w:rPr>
          <w:sz w:val="28"/>
          <w:szCs w:val="28"/>
        </w:rPr>
        <w:t xml:space="preserve">A családi </w:t>
      </w:r>
      <w:r w:rsidR="00EE0AF7">
        <w:rPr>
          <w:sz w:val="28"/>
          <w:szCs w:val="28"/>
        </w:rPr>
        <w:t>bölcsőde</w:t>
      </w:r>
      <w:r w:rsidRPr="00C916B9">
        <w:rPr>
          <w:sz w:val="28"/>
          <w:szCs w:val="28"/>
        </w:rPr>
        <w:t xml:space="preserve"> koordinátor </w:t>
      </w:r>
      <w:r w:rsidR="007C6CE1">
        <w:rPr>
          <w:sz w:val="28"/>
          <w:szCs w:val="28"/>
        </w:rPr>
        <w:t xml:space="preserve">havonta egy alkalommal, illetve igény esetén alkalomszerűen is </w:t>
      </w:r>
      <w:r w:rsidRPr="00C916B9">
        <w:rPr>
          <w:sz w:val="28"/>
          <w:szCs w:val="28"/>
        </w:rPr>
        <w:t xml:space="preserve">munkaértekezletet tart. Az értekezleten </w:t>
      </w:r>
      <w:r w:rsidR="007C6CE1">
        <w:rPr>
          <w:sz w:val="28"/>
          <w:szCs w:val="28"/>
        </w:rPr>
        <w:t xml:space="preserve">minden hónap ugyanazon napján van, így a dolgozók előre össze tudják szedni a kérdéseiket, észrevételeiket, ötleteiket. Itt lehetőségük van arra, hogy </w:t>
      </w:r>
      <w:r w:rsidRPr="00C916B9">
        <w:rPr>
          <w:sz w:val="28"/>
          <w:szCs w:val="28"/>
        </w:rPr>
        <w:t>véleményüket, észrevételeiket kifejthessék, kérdéseket tegyenek fel, s azokra választ kapjanak, megismerhessék a szolgáltató szakmai munkájáról szóló vélemény</w:t>
      </w:r>
      <w:r w:rsidR="00AE4B5A">
        <w:rPr>
          <w:sz w:val="28"/>
          <w:szCs w:val="28"/>
        </w:rPr>
        <w:t>é</w:t>
      </w:r>
      <w:r w:rsidRPr="00C916B9">
        <w:rPr>
          <w:sz w:val="28"/>
          <w:szCs w:val="28"/>
        </w:rPr>
        <w:t xml:space="preserve">t, munkájuk értékelését. </w:t>
      </w:r>
    </w:p>
    <w:p w:rsidR="00AE4B5A" w:rsidRDefault="00AE4B5A" w:rsidP="00B34D91">
      <w:pPr>
        <w:rPr>
          <w:sz w:val="28"/>
          <w:szCs w:val="28"/>
        </w:rPr>
      </w:pPr>
      <w:r>
        <w:rPr>
          <w:sz w:val="28"/>
          <w:szCs w:val="28"/>
        </w:rPr>
        <w:t xml:space="preserve">A két telephely dolgozói között is rendszeres kapcsolat van, szervezünk közös programokat, vacsorákat, csapatépítő tréningeket. </w:t>
      </w:r>
      <w:r w:rsidR="00EE0AF7">
        <w:rPr>
          <w:sz w:val="28"/>
          <w:szCs w:val="28"/>
        </w:rPr>
        <w:t>Igény szerint helyettesítési feladatokat látnak el a másik telephelyen. Ezzel kicsit bele látnak a másik Családi bölcsődék mindennapjaiba, tapasztalatszerzés, tapasztalatcsere szempontjából tökéletes alkalmak ezek.</w:t>
      </w:r>
    </w:p>
    <w:p w:rsidR="00D85C9B" w:rsidRPr="000A5A00" w:rsidRDefault="00D85C9B" w:rsidP="00D85C9B">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szülők tájékoztatása a családi bölcsődei szolgált</w:t>
      </w:r>
      <w:r>
        <w:rPr>
          <w:rFonts w:eastAsia="Times New Roman" w:cstheme="minorHAnsi"/>
          <w:color w:val="000000"/>
          <w:sz w:val="28"/>
          <w:szCs w:val="28"/>
          <w:lang w:eastAsia="hu-HU"/>
        </w:rPr>
        <w:t xml:space="preserve">atást nyújtó személy részéről az év bármely napján, személyesen illetve a </w:t>
      </w:r>
      <w:r w:rsidRPr="000A5A00">
        <w:rPr>
          <w:rFonts w:eastAsia="Times New Roman" w:cstheme="minorHAnsi"/>
          <w:color w:val="000000"/>
          <w:sz w:val="28"/>
          <w:szCs w:val="28"/>
          <w:lang w:eastAsia="hu-HU"/>
        </w:rPr>
        <w:t>szolgáltatási év első összevont szülői értekezletén, szervezett formában is meg kell történnie.</w:t>
      </w:r>
    </w:p>
    <w:p w:rsidR="00D85C9B" w:rsidRDefault="00D85C9B" w:rsidP="00B34D91">
      <w:pPr>
        <w:rPr>
          <w:sz w:val="28"/>
          <w:szCs w:val="28"/>
        </w:rPr>
      </w:pPr>
    </w:p>
    <w:p w:rsidR="00B34D91" w:rsidRDefault="00B34D91" w:rsidP="00B34D91">
      <w:pPr>
        <w:rPr>
          <w:sz w:val="28"/>
          <w:szCs w:val="28"/>
        </w:rPr>
      </w:pPr>
      <w:r w:rsidRPr="00C916B9">
        <w:rPr>
          <w:sz w:val="28"/>
          <w:szCs w:val="28"/>
        </w:rPr>
        <w:t xml:space="preserve">Munkavállalói érdekképviseleti szervezetek: A hálózat vezetése együttműködik a gyermekek napközbeni ellátása terén illetékes minden olyan törvényes szervezettel, amelynek célja a dolgozók érdekképviselete és érdekvédelme. </w:t>
      </w:r>
    </w:p>
    <w:p w:rsidR="0057498A" w:rsidRPr="000A5A00" w:rsidRDefault="0057498A" w:rsidP="0057498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családi bölcsődei szolgáltatást nyújtó személyek rendszeres kapcsolatot tartanak fenn:</w:t>
      </w:r>
    </w:p>
    <w:p w:rsidR="0057498A" w:rsidRPr="000A5A00" w:rsidRDefault="0057498A" w:rsidP="0057498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Helyi bölcsőde és óvoda vezetőjével,</w:t>
      </w:r>
    </w:p>
    <w:p w:rsidR="0057498A" w:rsidRPr="000A5A00" w:rsidRDefault="0057498A" w:rsidP="0057498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Helyi védőnői szolgálattal,</w:t>
      </w:r>
    </w:p>
    <w:p w:rsidR="0057498A" w:rsidRPr="000A5A00" w:rsidRDefault="0057498A" w:rsidP="0057498A">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xml:space="preserve">- Helyi egészségügyi </w:t>
      </w:r>
      <w:r>
        <w:rPr>
          <w:rFonts w:eastAsia="Times New Roman" w:cstheme="minorHAnsi"/>
          <w:color w:val="000000"/>
          <w:sz w:val="28"/>
          <w:szCs w:val="28"/>
          <w:lang w:eastAsia="hu-HU"/>
        </w:rPr>
        <w:t>ellátást biztosító szolgálattal,</w:t>
      </w:r>
    </w:p>
    <w:p w:rsidR="0057498A" w:rsidRPr="000A5A00" w:rsidRDefault="0057498A" w:rsidP="0057498A">
      <w:pPr>
        <w:spacing w:after="100" w:afterAutospacing="1" w:line="240" w:lineRule="auto"/>
        <w:rPr>
          <w:rFonts w:eastAsia="Times New Roman" w:cstheme="minorHAnsi"/>
          <w:color w:val="000000"/>
          <w:sz w:val="28"/>
          <w:szCs w:val="28"/>
          <w:lang w:eastAsia="hu-HU"/>
        </w:rPr>
      </w:pPr>
      <w:r>
        <w:rPr>
          <w:rFonts w:eastAsia="Times New Roman" w:cstheme="minorHAnsi"/>
          <w:color w:val="000000"/>
          <w:sz w:val="28"/>
          <w:szCs w:val="28"/>
          <w:lang w:eastAsia="hu-HU"/>
        </w:rPr>
        <w:t>- H</w:t>
      </w:r>
      <w:r w:rsidRPr="000A5A00">
        <w:rPr>
          <w:rFonts w:eastAsia="Times New Roman" w:cstheme="minorHAnsi"/>
          <w:color w:val="000000"/>
          <w:sz w:val="28"/>
          <w:szCs w:val="28"/>
          <w:lang w:eastAsia="hu-HU"/>
        </w:rPr>
        <w:t>elyi önkormányzattal</w:t>
      </w:r>
      <w:r>
        <w:rPr>
          <w:rFonts w:eastAsia="Times New Roman" w:cstheme="minorHAnsi"/>
          <w:color w:val="000000"/>
          <w:sz w:val="28"/>
          <w:szCs w:val="28"/>
          <w:lang w:eastAsia="hu-HU"/>
        </w:rPr>
        <w:t>.</w:t>
      </w:r>
    </w:p>
    <w:p w:rsidR="0057498A" w:rsidRPr="00C916B9" w:rsidRDefault="0057498A" w:rsidP="00B34D91">
      <w:pPr>
        <w:rPr>
          <w:sz w:val="28"/>
          <w:szCs w:val="28"/>
        </w:rPr>
      </w:pPr>
    </w:p>
    <w:p w:rsidR="0001627B" w:rsidRPr="0001627B" w:rsidRDefault="0001627B" w:rsidP="0001627B">
      <w:pPr>
        <w:rPr>
          <w:b/>
          <w:sz w:val="32"/>
          <w:szCs w:val="28"/>
        </w:rPr>
      </w:pPr>
      <w:r w:rsidRPr="0001627B">
        <w:rPr>
          <w:b/>
          <w:sz w:val="32"/>
          <w:szCs w:val="28"/>
        </w:rPr>
        <w:t xml:space="preserve">13. Munkaidő: </w:t>
      </w:r>
    </w:p>
    <w:p w:rsidR="00AF7EDC" w:rsidRPr="000A5A00" w:rsidRDefault="0001627B" w:rsidP="00EA6236">
      <w:pPr>
        <w:rPr>
          <w:rFonts w:eastAsia="Times New Roman" w:cstheme="minorHAnsi"/>
          <w:color w:val="000000"/>
          <w:sz w:val="28"/>
          <w:szCs w:val="28"/>
          <w:lang w:eastAsia="hu-HU"/>
        </w:rPr>
      </w:pPr>
      <w:r w:rsidRPr="00C916B9">
        <w:rPr>
          <w:sz w:val="28"/>
          <w:szCs w:val="28"/>
        </w:rPr>
        <w:t>A családi</w:t>
      </w:r>
      <w:r>
        <w:rPr>
          <w:sz w:val="28"/>
          <w:szCs w:val="28"/>
        </w:rPr>
        <w:t xml:space="preserve"> bölcsőde</w:t>
      </w:r>
      <w:r w:rsidRPr="00C916B9">
        <w:rPr>
          <w:sz w:val="28"/>
          <w:szCs w:val="28"/>
        </w:rPr>
        <w:t xml:space="preserve"> telephelyek nyitvatartási ideje munkanapokon</w:t>
      </w:r>
      <w:r w:rsidR="007E0E98">
        <w:rPr>
          <w:sz w:val="28"/>
          <w:szCs w:val="28"/>
        </w:rPr>
        <w:t xml:space="preserve"> 7-16.30-ig </w:t>
      </w:r>
      <w:r w:rsidRPr="00C916B9">
        <w:rPr>
          <w:sz w:val="28"/>
          <w:szCs w:val="28"/>
        </w:rPr>
        <w:t xml:space="preserve">, </w:t>
      </w:r>
      <w:r w:rsidR="007E0E98">
        <w:rPr>
          <w:sz w:val="28"/>
          <w:szCs w:val="28"/>
        </w:rPr>
        <w:t xml:space="preserve">a faliújságra kifüggesztett </w:t>
      </w:r>
      <w:r w:rsidR="00CD166B">
        <w:rPr>
          <w:sz w:val="28"/>
          <w:szCs w:val="28"/>
        </w:rPr>
        <w:t xml:space="preserve">házirend </w:t>
      </w:r>
      <w:r w:rsidRPr="00C916B9">
        <w:rPr>
          <w:sz w:val="28"/>
          <w:szCs w:val="28"/>
        </w:rPr>
        <w:t>szerint alakul. Rendkívüli munkaidőben végzett munkának minősül a rendes munkaidőt meghaladó ügyeleti munka. A munkavállalók mun</w:t>
      </w:r>
      <w:r w:rsidR="007E0E98">
        <w:rPr>
          <w:sz w:val="28"/>
          <w:szCs w:val="28"/>
        </w:rPr>
        <w:t>ka i</w:t>
      </w:r>
      <w:r w:rsidR="00BA2A0F">
        <w:rPr>
          <w:sz w:val="28"/>
          <w:szCs w:val="28"/>
        </w:rPr>
        <w:t xml:space="preserve">dejének nyilvántartása a jelenléti ív alapján történik. </w:t>
      </w:r>
      <w:r w:rsidRPr="00C916B9">
        <w:rPr>
          <w:sz w:val="28"/>
          <w:szCs w:val="28"/>
        </w:rPr>
        <w:t xml:space="preserve">A szabadság kivételéhez </w:t>
      </w:r>
      <w:r w:rsidR="00BA2A0F">
        <w:rPr>
          <w:sz w:val="28"/>
          <w:szCs w:val="28"/>
        </w:rPr>
        <w:t xml:space="preserve">Ványi-Tegzes Szilvia </w:t>
      </w:r>
      <w:r w:rsidRPr="00C916B9">
        <w:rPr>
          <w:sz w:val="28"/>
          <w:szCs w:val="28"/>
        </w:rPr>
        <w:t xml:space="preserve">engedélye szükséges, a szabadság nyilvántartás vezetéséért </w:t>
      </w:r>
      <w:r w:rsidR="00BA2A0F">
        <w:rPr>
          <w:sz w:val="28"/>
          <w:szCs w:val="28"/>
        </w:rPr>
        <w:t xml:space="preserve">is ő </w:t>
      </w:r>
      <w:r w:rsidRPr="00C916B9">
        <w:rPr>
          <w:sz w:val="28"/>
          <w:szCs w:val="28"/>
        </w:rPr>
        <w:t>a felelős.</w:t>
      </w:r>
      <w:r w:rsidR="00CD166B">
        <w:rPr>
          <w:sz w:val="28"/>
          <w:szCs w:val="28"/>
        </w:rPr>
        <w:t xml:space="preserve"> </w:t>
      </w:r>
      <w:r w:rsidR="00AF7EDC" w:rsidRPr="000A5A00">
        <w:rPr>
          <w:rFonts w:eastAsia="Times New Roman" w:cstheme="minorHAnsi"/>
          <w:color w:val="000000"/>
          <w:sz w:val="28"/>
          <w:szCs w:val="28"/>
          <w:lang w:eastAsia="hu-HU"/>
        </w:rPr>
        <w:t>Szolgáltatá</w:t>
      </w:r>
      <w:r w:rsidR="00CD166B">
        <w:rPr>
          <w:rFonts w:eastAsia="Times New Roman" w:cstheme="minorHAnsi"/>
          <w:color w:val="000000"/>
          <w:sz w:val="28"/>
          <w:szCs w:val="28"/>
          <w:lang w:eastAsia="hu-HU"/>
        </w:rPr>
        <w:t>si időben hétfőtől péntekig a házirendben</w:t>
      </w:r>
      <w:r w:rsidR="00AF7EDC" w:rsidRPr="000A5A00">
        <w:rPr>
          <w:rFonts w:eastAsia="Times New Roman" w:cstheme="minorHAnsi"/>
          <w:color w:val="000000"/>
          <w:sz w:val="28"/>
          <w:szCs w:val="28"/>
          <w:lang w:eastAsia="hu-HU"/>
        </w:rPr>
        <w:t xml:space="preserve"> rögzített nyitva tartás, teljes ideje alatt a családi bölcsőd</w:t>
      </w:r>
      <w:r w:rsidR="00CD3646" w:rsidRPr="000A5A00">
        <w:rPr>
          <w:rFonts w:eastAsia="Times New Roman" w:cstheme="minorHAnsi"/>
          <w:color w:val="000000"/>
          <w:sz w:val="28"/>
          <w:szCs w:val="28"/>
          <w:lang w:eastAsia="hu-HU"/>
        </w:rPr>
        <w:t>ei szolgáltatást nyújtó személy</w:t>
      </w:r>
      <w:r w:rsidR="00AF7EDC" w:rsidRPr="000A5A00">
        <w:rPr>
          <w:rFonts w:eastAsia="Times New Roman" w:cstheme="minorHAnsi"/>
          <w:color w:val="000000"/>
          <w:sz w:val="28"/>
          <w:szCs w:val="28"/>
          <w:lang w:eastAsia="hu-HU"/>
        </w:rPr>
        <w:t>, vagy helyettesének, valamint a jogszabályi előírásnak megfelelően alkalmazandó állandó kisegítőjének az épületben kell tartózkodnia. </w:t>
      </w:r>
    </w:p>
    <w:p w:rsidR="00EE0AF7" w:rsidRDefault="00EE0AF7" w:rsidP="007D72F4">
      <w:pPr>
        <w:spacing w:after="100" w:afterAutospacing="1" w:line="240" w:lineRule="auto"/>
        <w:rPr>
          <w:b/>
          <w:sz w:val="32"/>
          <w:szCs w:val="32"/>
        </w:rPr>
      </w:pPr>
    </w:p>
    <w:p w:rsidR="007D72F4" w:rsidRPr="00D20386" w:rsidRDefault="00AE4B5A" w:rsidP="007D72F4">
      <w:pPr>
        <w:spacing w:after="100" w:afterAutospacing="1" w:line="240" w:lineRule="auto"/>
        <w:rPr>
          <w:rFonts w:eastAsia="Times New Roman" w:cstheme="minorHAnsi"/>
          <w:color w:val="000000"/>
          <w:sz w:val="32"/>
          <w:szCs w:val="32"/>
          <w:lang w:eastAsia="hu-HU"/>
        </w:rPr>
      </w:pPr>
      <w:r w:rsidRPr="00D20386">
        <w:rPr>
          <w:b/>
          <w:sz w:val="32"/>
          <w:szCs w:val="32"/>
        </w:rPr>
        <w:t xml:space="preserve">14. </w:t>
      </w:r>
      <w:r w:rsidR="007D72F4" w:rsidRPr="00D20386">
        <w:rPr>
          <w:rFonts w:eastAsia="Times New Roman" w:cstheme="minorHAnsi"/>
          <w:b/>
          <w:bCs/>
          <w:color w:val="000000"/>
          <w:sz w:val="32"/>
          <w:szCs w:val="32"/>
          <w:lang w:eastAsia="hu-HU"/>
        </w:rPr>
        <w:t>A családi bölcsőde hálózat családi bölcsődéinek költségvetési előterjesztése</w:t>
      </w:r>
    </w:p>
    <w:p w:rsidR="007D72F4" w:rsidRPr="000A5A00" w:rsidRDefault="007D72F4" w:rsidP="007D72F4">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r w:rsidRPr="000A5A00">
        <w:rPr>
          <w:rFonts w:eastAsia="Times New Roman" w:cstheme="minorHAnsi"/>
          <w:color w:val="000000"/>
          <w:sz w:val="28"/>
          <w:szCs w:val="28"/>
          <w:lang w:eastAsia="hu-HU"/>
        </w:rPr>
        <w:t>A Csodavár Családi Bölcsőde Hálózat családi bölcsődéinek  költségvetését a hálózati koordinátor készíti el, és terjeszti az elnökség elé.</w:t>
      </w:r>
      <w:r w:rsidRPr="000A5A00">
        <w:rPr>
          <w:rFonts w:eastAsia="Times New Roman" w:cstheme="minorHAnsi"/>
          <w:color w:val="000000"/>
          <w:sz w:val="28"/>
          <w:szCs w:val="28"/>
          <w:lang w:eastAsia="hu-HU"/>
        </w:rPr>
        <w:br/>
        <w:t>Az elnökség minden tárgy év január 31-ig a költségvetés elfogadásáról határozatot hoz, és életbe lépteti azt.</w:t>
      </w:r>
    </w:p>
    <w:p w:rsidR="007D72F4" w:rsidRPr="000A5A00" w:rsidRDefault="007D72F4" w:rsidP="007D72F4">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költségvetés különösen indokolt esetben, tárgy év szeptember 1-ig módosítható.</w:t>
      </w:r>
      <w:r w:rsidRPr="000A5A00">
        <w:rPr>
          <w:rFonts w:eastAsia="Times New Roman" w:cstheme="minorHAnsi"/>
          <w:color w:val="000000"/>
          <w:sz w:val="28"/>
          <w:szCs w:val="28"/>
          <w:lang w:eastAsia="hu-HU"/>
        </w:rPr>
        <w:br/>
        <w:t>A módosítási javaslatot a hálózati koordinátor terjeszti elő, és az elnökséggel együttesen az adott évre vonatkozóan határozatot hoz augusztus 31-ig a módosított költségvetésről és hatályba lépteti a módosításokat.</w:t>
      </w:r>
    </w:p>
    <w:p w:rsidR="007D72F4" w:rsidRPr="000A5A00" w:rsidRDefault="007D72F4" w:rsidP="007D72F4">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Módosítás előterjesztése lehet:</w:t>
      </w:r>
    </w:p>
    <w:p w:rsidR="007D72F4" w:rsidRPr="000A5A00" w:rsidRDefault="007D72F4" w:rsidP="007D72F4">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együttesen, a hálózat minden családi bölcsődéjére vonatkozóan,</w:t>
      </w:r>
    </w:p>
    <w:p w:rsidR="007D72F4" w:rsidRPr="000A5A00" w:rsidRDefault="007D72F4" w:rsidP="007D72F4">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egyes családi bölcsődékre vonatkozóan.</w:t>
      </w:r>
    </w:p>
    <w:p w:rsidR="00AF7EDC" w:rsidRPr="00D20386" w:rsidRDefault="00EA6236" w:rsidP="00AF7EDC">
      <w:pPr>
        <w:spacing w:after="100" w:afterAutospacing="1" w:line="240" w:lineRule="auto"/>
        <w:rPr>
          <w:rFonts w:eastAsia="Times New Roman" w:cstheme="minorHAnsi"/>
          <w:color w:val="000000"/>
          <w:sz w:val="32"/>
          <w:szCs w:val="28"/>
          <w:lang w:eastAsia="hu-HU"/>
        </w:rPr>
      </w:pPr>
      <w:r w:rsidRPr="00D20386">
        <w:rPr>
          <w:rFonts w:eastAsia="Times New Roman" w:cstheme="minorHAnsi"/>
          <w:b/>
          <w:bCs/>
          <w:color w:val="000000"/>
          <w:sz w:val="32"/>
          <w:szCs w:val="28"/>
          <w:lang w:eastAsia="hu-HU"/>
        </w:rPr>
        <w:t>15</w:t>
      </w:r>
      <w:r w:rsidR="00AF7EDC" w:rsidRPr="00D20386">
        <w:rPr>
          <w:rFonts w:eastAsia="Times New Roman" w:cstheme="minorHAnsi"/>
          <w:b/>
          <w:bCs/>
          <w:color w:val="000000"/>
          <w:sz w:val="32"/>
          <w:szCs w:val="28"/>
          <w:lang w:eastAsia="hu-HU"/>
        </w:rPr>
        <w:t>. A családi bölcsődét védő, óvó előírások</w:t>
      </w:r>
      <w:r w:rsidRPr="00D20386">
        <w:rPr>
          <w:rFonts w:eastAsia="Times New Roman" w:cstheme="minorHAnsi"/>
          <w:b/>
          <w:bCs/>
          <w:color w:val="000000"/>
          <w:sz w:val="32"/>
          <w:szCs w:val="28"/>
          <w:lang w:eastAsia="hu-HU"/>
        </w:rPr>
        <w:t>:</w:t>
      </w:r>
      <w:r w:rsidR="00AF7EDC" w:rsidRPr="00D20386">
        <w:rPr>
          <w:rFonts w:eastAsia="Times New Roman" w:cstheme="minorHAnsi"/>
          <w:b/>
          <w:bCs/>
          <w:color w:val="000000"/>
          <w:sz w:val="32"/>
          <w:szCs w:val="28"/>
          <w:lang w:eastAsia="hu-HU"/>
        </w:rPr>
        <w:t> </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i/>
          <w:iCs/>
          <w:color w:val="000000"/>
          <w:sz w:val="28"/>
          <w:szCs w:val="28"/>
          <w:lang w:eastAsia="hu-HU"/>
        </w:rPr>
        <w:t xml:space="preserve"> A gyermekbaleset megelőzés feladatai:</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családi bölcsődék minden dolgozójának alapfeladata közé tartozik, hogy a gyermekek részére az egészségük, testi épségük megőrzéséhez szükséges ismereteket átadja, valamint ha észleli, hogy a gyermek balesetet szenvedett, vagy ennek veszélye fennáll, a szükséges intézkedéseket megtegye.</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családi bölcsődék dolgozóinak feladatai a gyermekbalesetek megelőzésével kapcsolatban:</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Minden dolgozónak ismernie kell és be kell tartania a munkavédelmi és tűzvédelmi szabályzat rendelkezéseit. Évente egy alkalommal munkavédelmi és tűzvédelmi oktatáson vesznek részt, melyet az oktatási naplóban aláírásukkal igazolnak.</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A gyermekekkel foglalkozó felnőttek kötelesek a rájuk bízott gyermekek tevékenységét folyamatosan figyelemmel kísérni, valamint a baleset-megelőzési szabályokat a gyermekekkel betartatni. A családi bölcsődei szolgáltatást nyújtó személy és a hálózati koordinátor az egészséges és biztonságos munkavégzés tárgyi feltételeit munkavédelmi szemle keretében évente egy alkalommal ellenőrzi.</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A családi bölcsődék dolgozóinak feladata gyermekbalesetek esetén:</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gyermek felügyeletét ellátó személynek a gyermeket ért bármilyen baleset, sérülés, vagy rosszullét esetén haladéktalanul meg kell tennie a következő intézkedéseket:</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A sérült gyermeket elsősegélyben kell részesíteni, ha szükséges orvost kell hívnia</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A balesetet, sérülést okozó veszélyforrást a tőle telhető módon meg kell szüntetnie</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Értesíteni kell a balesetet szenvedett gyermek szüleit</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Minden gyermeki balesetet, sérülést, rosszullétet azonnal jeleznie kell a családi bölcsődei szolgáltatást nyújtó személynek</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A balesetet szenvedett gyermeket elsősegélynyújtásban részesítő dolgozó a sérülttel csak annyit tehet, amihez biztosan ért.</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A családi bölcsődékben történt minden balesetet, sérülést a családi bölcsődei szolgáltatást nyújtó személynek ki kell vizsgálnia. A vizsgálat során tisztázni kell a balesetet kiváltó okokat, és azt, hogy hogyan lehetett volna elkerülni a balesetet.</w:t>
      </w:r>
    </w:p>
    <w:p w:rsidR="00AF7EDC" w:rsidRPr="00D20386" w:rsidRDefault="00EA6236" w:rsidP="00AF7EDC">
      <w:pPr>
        <w:spacing w:after="100" w:afterAutospacing="1" w:line="240" w:lineRule="auto"/>
        <w:rPr>
          <w:rFonts w:eastAsia="Times New Roman" w:cstheme="minorHAnsi"/>
          <w:color w:val="000000"/>
          <w:sz w:val="32"/>
          <w:szCs w:val="28"/>
          <w:lang w:eastAsia="hu-HU"/>
        </w:rPr>
      </w:pPr>
      <w:r w:rsidRPr="00D20386">
        <w:rPr>
          <w:rFonts w:eastAsia="Times New Roman" w:cstheme="minorHAnsi"/>
          <w:b/>
          <w:bCs/>
          <w:color w:val="000000"/>
          <w:sz w:val="32"/>
          <w:szCs w:val="28"/>
          <w:lang w:eastAsia="hu-HU"/>
        </w:rPr>
        <w:t>16</w:t>
      </w:r>
      <w:r w:rsidR="00AF7EDC" w:rsidRPr="00D20386">
        <w:rPr>
          <w:rFonts w:eastAsia="Times New Roman" w:cstheme="minorHAnsi"/>
          <w:b/>
          <w:bCs/>
          <w:color w:val="000000"/>
          <w:sz w:val="32"/>
          <w:szCs w:val="28"/>
          <w:lang w:eastAsia="hu-HU"/>
        </w:rPr>
        <w:t>. Ünnepek, megemlékezések, rendezvények rendje:</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p>
    <w:tbl>
      <w:tblPr>
        <w:tblW w:w="0" w:type="auto"/>
        <w:tblCellSpacing w:w="0" w:type="dxa"/>
        <w:tblCellMar>
          <w:left w:w="0" w:type="dxa"/>
          <w:right w:w="0" w:type="dxa"/>
        </w:tblCellMar>
        <w:tblLook w:val="04A0" w:firstRow="1" w:lastRow="0" w:firstColumn="1" w:lastColumn="0" w:noHBand="0" w:noVBand="1"/>
      </w:tblPr>
      <w:tblGrid>
        <w:gridCol w:w="3303"/>
        <w:gridCol w:w="2003"/>
        <w:gridCol w:w="2945"/>
        <w:gridCol w:w="2151"/>
        <w:gridCol w:w="64"/>
      </w:tblGrid>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b/>
                <w:bCs/>
                <w:i/>
                <w:iCs/>
                <w:sz w:val="28"/>
                <w:szCs w:val="28"/>
                <w:lang w:eastAsia="hu-HU"/>
              </w:rPr>
              <w:t>Ünnep, esemény, hagyomány</w:t>
            </w:r>
          </w:p>
        </w:tc>
        <w:tc>
          <w:tcPr>
            <w:tcW w:w="2535" w:type="dxa"/>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b/>
                <w:bCs/>
                <w:i/>
                <w:iCs/>
                <w:sz w:val="28"/>
                <w:szCs w:val="28"/>
                <w:lang w:eastAsia="hu-HU"/>
              </w:rPr>
              <w:t>Időpontja</w:t>
            </w:r>
          </w:p>
        </w:tc>
        <w:tc>
          <w:tcPr>
            <w:tcW w:w="3855" w:type="dxa"/>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b/>
                <w:bCs/>
                <w:i/>
                <w:iCs/>
                <w:sz w:val="28"/>
                <w:szCs w:val="28"/>
                <w:lang w:eastAsia="hu-HU"/>
              </w:rPr>
              <w:t>Helye</w:t>
            </w:r>
          </w:p>
        </w:tc>
        <w:tc>
          <w:tcPr>
            <w:tcW w:w="3000" w:type="dxa"/>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b/>
                <w:bCs/>
                <w:i/>
                <w:iCs/>
                <w:sz w:val="28"/>
                <w:szCs w:val="28"/>
                <w:lang w:eastAsia="hu-HU"/>
              </w:rPr>
              <w:t>Szülők számára nyílt v. zárt</w:t>
            </w:r>
          </w:p>
        </w:tc>
        <w:tc>
          <w:tcPr>
            <w:tcW w:w="30" w:type="dxa"/>
            <w:vAlign w:val="center"/>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 </w:t>
            </w:r>
          </w:p>
        </w:tc>
      </w:tr>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Mikulás</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december</w:t>
            </w:r>
          </w:p>
        </w:tc>
        <w:tc>
          <w:tcPr>
            <w:tcW w:w="385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csoportszoba</w:t>
            </w:r>
          </w:p>
        </w:tc>
        <w:tc>
          <w:tcPr>
            <w:tcW w:w="3000" w:type="dxa"/>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zárt</w:t>
            </w:r>
          </w:p>
        </w:tc>
        <w:tc>
          <w:tcPr>
            <w:tcW w:w="30" w:type="dxa"/>
            <w:vAlign w:val="center"/>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 </w:t>
            </w:r>
          </w:p>
        </w:tc>
      </w:tr>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Karácsony</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december</w:t>
            </w:r>
          </w:p>
        </w:tc>
        <w:tc>
          <w:tcPr>
            <w:tcW w:w="385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csoportszoba</w:t>
            </w:r>
          </w:p>
        </w:tc>
        <w:tc>
          <w:tcPr>
            <w:tcW w:w="3045" w:type="dxa"/>
            <w:gridSpan w:val="2"/>
            <w:hideMark/>
          </w:tcPr>
          <w:p w:rsidR="00AF7EDC" w:rsidRPr="000A5A00" w:rsidRDefault="00003F8B"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zárt</w:t>
            </w:r>
          </w:p>
        </w:tc>
      </w:tr>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Farsang </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február  </w:t>
            </w:r>
          </w:p>
        </w:tc>
        <w:tc>
          <w:tcPr>
            <w:tcW w:w="385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csoportszoba   </w:t>
            </w:r>
          </w:p>
        </w:tc>
        <w:tc>
          <w:tcPr>
            <w:tcW w:w="3045" w:type="dxa"/>
            <w:gridSpan w:val="2"/>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zárt</w:t>
            </w:r>
          </w:p>
        </w:tc>
      </w:tr>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Március 15.</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március      </w:t>
            </w:r>
          </w:p>
        </w:tc>
        <w:tc>
          <w:tcPr>
            <w:tcW w:w="385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csoportszoba</w:t>
            </w:r>
          </w:p>
        </w:tc>
        <w:tc>
          <w:tcPr>
            <w:tcW w:w="3045" w:type="dxa"/>
            <w:gridSpan w:val="2"/>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zárt</w:t>
            </w:r>
          </w:p>
        </w:tc>
      </w:tr>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Húsvét  </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tavasz</w:t>
            </w:r>
          </w:p>
        </w:tc>
        <w:tc>
          <w:tcPr>
            <w:tcW w:w="3855" w:type="dxa"/>
            <w:hideMark/>
          </w:tcPr>
          <w:p w:rsidR="00AF7EDC" w:rsidRPr="000A5A00" w:rsidRDefault="00003F8B"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udvar</w:t>
            </w:r>
          </w:p>
        </w:tc>
        <w:tc>
          <w:tcPr>
            <w:tcW w:w="3045" w:type="dxa"/>
            <w:gridSpan w:val="2"/>
            <w:hideMark/>
          </w:tcPr>
          <w:p w:rsidR="00AF7EDC" w:rsidRPr="000A5A00" w:rsidRDefault="00003F8B"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zárt</w:t>
            </w:r>
          </w:p>
        </w:tc>
      </w:tr>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Föld napja     </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április 22.       </w:t>
            </w:r>
          </w:p>
        </w:tc>
        <w:tc>
          <w:tcPr>
            <w:tcW w:w="385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udvar, természet</w:t>
            </w:r>
          </w:p>
        </w:tc>
        <w:tc>
          <w:tcPr>
            <w:tcW w:w="3045" w:type="dxa"/>
            <w:gridSpan w:val="2"/>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zárt</w:t>
            </w:r>
          </w:p>
        </w:tc>
      </w:tr>
      <w:tr w:rsidR="00AF7EDC" w:rsidRPr="000A5A00" w:rsidTr="00AF7EDC">
        <w:trPr>
          <w:tblCellSpacing w:w="0" w:type="dxa"/>
        </w:trPr>
        <w:tc>
          <w:tcPr>
            <w:tcW w:w="4650" w:type="dxa"/>
            <w:hideMark/>
          </w:tcPr>
          <w:p w:rsidR="00AF7EDC" w:rsidRPr="000A5A00" w:rsidRDefault="00003F8B"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Nyílt nap</w:t>
            </w:r>
            <w:r w:rsidR="00AF7EDC" w:rsidRPr="000A5A00">
              <w:rPr>
                <w:rFonts w:eastAsia="Times New Roman" w:cstheme="minorHAnsi"/>
                <w:sz w:val="28"/>
                <w:szCs w:val="28"/>
                <w:lang w:eastAsia="hu-HU"/>
              </w:rPr>
              <w:t>         </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május</w:t>
            </w:r>
          </w:p>
        </w:tc>
        <w:tc>
          <w:tcPr>
            <w:tcW w:w="385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csoportszoba</w:t>
            </w:r>
            <w:r w:rsidR="00003F8B" w:rsidRPr="000A5A00">
              <w:rPr>
                <w:rFonts w:eastAsia="Times New Roman" w:cstheme="minorHAnsi"/>
                <w:sz w:val="28"/>
                <w:szCs w:val="28"/>
                <w:lang w:eastAsia="hu-HU"/>
              </w:rPr>
              <w:t xml:space="preserve"> és udvar</w:t>
            </w:r>
          </w:p>
        </w:tc>
        <w:tc>
          <w:tcPr>
            <w:tcW w:w="3045" w:type="dxa"/>
            <w:gridSpan w:val="2"/>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nyílt</w:t>
            </w:r>
          </w:p>
        </w:tc>
      </w:tr>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Gyermeknap</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június        </w:t>
            </w:r>
          </w:p>
        </w:tc>
        <w:tc>
          <w:tcPr>
            <w:tcW w:w="385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csoportszoba v. udvar</w:t>
            </w:r>
          </w:p>
        </w:tc>
        <w:tc>
          <w:tcPr>
            <w:tcW w:w="3045" w:type="dxa"/>
            <w:gridSpan w:val="2"/>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zárt</w:t>
            </w:r>
          </w:p>
        </w:tc>
      </w:tr>
      <w:tr w:rsidR="00AF7EDC" w:rsidRPr="000A5A00" w:rsidTr="00AF7EDC">
        <w:trPr>
          <w:tblCellSpacing w:w="0" w:type="dxa"/>
        </w:trPr>
        <w:tc>
          <w:tcPr>
            <w:tcW w:w="4650"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Évzáró   </w:t>
            </w:r>
          </w:p>
        </w:tc>
        <w:tc>
          <w:tcPr>
            <w:tcW w:w="253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június</w:t>
            </w:r>
          </w:p>
        </w:tc>
        <w:tc>
          <w:tcPr>
            <w:tcW w:w="3855" w:type="dxa"/>
            <w:hideMark/>
          </w:tcPr>
          <w:p w:rsidR="00AF7EDC" w:rsidRPr="000A5A00" w:rsidRDefault="00AF7EDC" w:rsidP="00AF7EDC">
            <w:pPr>
              <w:spacing w:after="100" w:afterAutospacing="1" w:line="240" w:lineRule="auto"/>
              <w:rPr>
                <w:rFonts w:eastAsia="Times New Roman" w:cstheme="minorHAnsi"/>
                <w:sz w:val="28"/>
                <w:szCs w:val="28"/>
                <w:lang w:eastAsia="hu-HU"/>
              </w:rPr>
            </w:pPr>
            <w:r w:rsidRPr="000A5A00">
              <w:rPr>
                <w:rFonts w:eastAsia="Times New Roman" w:cstheme="minorHAnsi"/>
                <w:sz w:val="28"/>
                <w:szCs w:val="28"/>
                <w:lang w:eastAsia="hu-HU"/>
              </w:rPr>
              <w:t>csoportszoba v. udvar</w:t>
            </w:r>
          </w:p>
        </w:tc>
        <w:tc>
          <w:tcPr>
            <w:tcW w:w="3045" w:type="dxa"/>
            <w:gridSpan w:val="2"/>
            <w:hideMark/>
          </w:tcPr>
          <w:p w:rsidR="00AF7EDC" w:rsidRPr="000A5A00" w:rsidRDefault="00AF7EDC" w:rsidP="00AF7EDC">
            <w:pPr>
              <w:spacing w:after="100" w:afterAutospacing="1" w:line="240" w:lineRule="auto"/>
              <w:jc w:val="center"/>
              <w:rPr>
                <w:rFonts w:eastAsia="Times New Roman" w:cstheme="minorHAnsi"/>
                <w:sz w:val="28"/>
                <w:szCs w:val="28"/>
                <w:lang w:eastAsia="hu-HU"/>
              </w:rPr>
            </w:pPr>
            <w:r w:rsidRPr="000A5A00">
              <w:rPr>
                <w:rFonts w:eastAsia="Times New Roman" w:cstheme="minorHAnsi"/>
                <w:sz w:val="28"/>
                <w:szCs w:val="28"/>
                <w:lang w:eastAsia="hu-HU"/>
              </w:rPr>
              <w:t>nyílt</w:t>
            </w:r>
          </w:p>
        </w:tc>
      </w:tr>
    </w:tbl>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p>
    <w:p w:rsidR="00AF7EDC" w:rsidRPr="00D20386" w:rsidRDefault="00EA6236" w:rsidP="00AF7EDC">
      <w:pPr>
        <w:spacing w:after="100" w:afterAutospacing="1" w:line="240" w:lineRule="auto"/>
        <w:rPr>
          <w:rFonts w:eastAsia="Times New Roman" w:cstheme="minorHAnsi"/>
          <w:color w:val="000000"/>
          <w:sz w:val="32"/>
          <w:szCs w:val="28"/>
          <w:lang w:eastAsia="hu-HU"/>
        </w:rPr>
      </w:pPr>
      <w:r w:rsidRPr="00D20386">
        <w:rPr>
          <w:rFonts w:eastAsia="Times New Roman" w:cstheme="minorHAnsi"/>
          <w:b/>
          <w:bCs/>
          <w:color w:val="000000"/>
          <w:sz w:val="32"/>
          <w:szCs w:val="28"/>
          <w:lang w:eastAsia="hu-HU"/>
        </w:rPr>
        <w:t>17.</w:t>
      </w:r>
      <w:r w:rsidR="00AF7EDC" w:rsidRPr="00D20386">
        <w:rPr>
          <w:rFonts w:eastAsia="Times New Roman" w:cstheme="minorHAnsi"/>
          <w:b/>
          <w:bCs/>
          <w:color w:val="000000"/>
          <w:sz w:val="32"/>
          <w:szCs w:val="28"/>
          <w:lang w:eastAsia="hu-HU"/>
        </w:rPr>
        <w:t>Hiányzás és betegség utáni visszatérés a családi bölcsődébe</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r w:rsidRPr="000A5A00">
        <w:rPr>
          <w:rFonts w:eastAsia="Times New Roman" w:cstheme="minorHAnsi"/>
          <w:color w:val="000000"/>
          <w:sz w:val="28"/>
          <w:szCs w:val="28"/>
          <w:lang w:eastAsia="hu-HU"/>
        </w:rPr>
        <w:t>Orvosi igazolás szükséges arról, hogy a gyermek újra közösségbe mehet. A családi bölcsődék beteg gyermeket nem fogadnak.</w:t>
      </w:r>
    </w:p>
    <w:p w:rsidR="00AF7EDC" w:rsidRPr="00D85C9B" w:rsidRDefault="00EA6236" w:rsidP="00AF7EDC">
      <w:pPr>
        <w:spacing w:after="100" w:afterAutospacing="1" w:line="240" w:lineRule="auto"/>
        <w:rPr>
          <w:rFonts w:eastAsia="Times New Roman" w:cstheme="minorHAnsi"/>
          <w:color w:val="000000"/>
          <w:sz w:val="32"/>
          <w:szCs w:val="28"/>
          <w:lang w:eastAsia="hu-HU"/>
        </w:rPr>
      </w:pPr>
      <w:r w:rsidRPr="00D85C9B">
        <w:rPr>
          <w:rFonts w:eastAsia="Times New Roman" w:cstheme="minorHAnsi"/>
          <w:b/>
          <w:bCs/>
          <w:color w:val="000000"/>
          <w:sz w:val="32"/>
          <w:szCs w:val="28"/>
          <w:lang w:eastAsia="hu-HU"/>
        </w:rPr>
        <w:t> 18</w:t>
      </w:r>
      <w:r w:rsidR="00AF7EDC" w:rsidRPr="00D85C9B">
        <w:rPr>
          <w:rFonts w:eastAsia="Times New Roman" w:cstheme="minorHAnsi"/>
          <w:b/>
          <w:bCs/>
          <w:color w:val="000000"/>
          <w:sz w:val="32"/>
          <w:szCs w:val="28"/>
          <w:lang w:eastAsia="hu-HU"/>
        </w:rPr>
        <w:t>. A nemdohányzók védelme</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r w:rsidRPr="000A5A00">
        <w:rPr>
          <w:rFonts w:eastAsia="Times New Roman" w:cstheme="minorHAnsi"/>
          <w:color w:val="000000"/>
          <w:sz w:val="28"/>
          <w:szCs w:val="28"/>
          <w:lang w:eastAsia="hu-HU"/>
        </w:rPr>
        <w:t>A szolgáltató hely teljes területén tilos a dohányzás.</w:t>
      </w:r>
    </w:p>
    <w:p w:rsidR="00AF7EDC" w:rsidRPr="000A5A00" w:rsidRDefault="00AF7EDC" w:rsidP="007D72F4">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dohányzást tiltó táblát az utcai kapun, vagy kerítésen kell kifüggeszteni. Rendelkezni kell „Nem dohányzók védelme, dohányzásra vonatkozó előírás”-sal!</w:t>
      </w:r>
    </w:p>
    <w:p w:rsidR="00543E1D" w:rsidRDefault="00AF7EDC" w:rsidP="00AF7EDC">
      <w:pPr>
        <w:spacing w:after="100" w:afterAutospacing="1" w:line="240" w:lineRule="auto"/>
        <w:rPr>
          <w:rFonts w:eastAsia="Times New Roman" w:cstheme="minorHAnsi"/>
          <w:b/>
          <w:bCs/>
          <w:color w:val="000000"/>
          <w:sz w:val="32"/>
          <w:szCs w:val="28"/>
          <w:lang w:eastAsia="hu-HU"/>
        </w:rPr>
      </w:pPr>
      <w:r w:rsidRPr="00D85C9B">
        <w:rPr>
          <w:rFonts w:eastAsia="Times New Roman" w:cstheme="minorHAnsi"/>
          <w:b/>
          <w:bCs/>
          <w:color w:val="000000"/>
          <w:sz w:val="32"/>
          <w:szCs w:val="28"/>
          <w:lang w:eastAsia="hu-HU"/>
        </w:rPr>
        <w:t> </w:t>
      </w:r>
    </w:p>
    <w:p w:rsidR="00AF7EDC" w:rsidRPr="00543E1D" w:rsidRDefault="00EA6236" w:rsidP="00AF7EDC">
      <w:pPr>
        <w:spacing w:after="100" w:afterAutospacing="1" w:line="240" w:lineRule="auto"/>
        <w:rPr>
          <w:rFonts w:eastAsia="Times New Roman" w:cstheme="minorHAnsi"/>
          <w:b/>
          <w:bCs/>
          <w:color w:val="000000"/>
          <w:sz w:val="32"/>
          <w:szCs w:val="28"/>
          <w:lang w:eastAsia="hu-HU"/>
        </w:rPr>
      </w:pPr>
      <w:r w:rsidRPr="00D85C9B">
        <w:rPr>
          <w:rFonts w:eastAsia="Times New Roman" w:cstheme="minorHAnsi"/>
          <w:b/>
          <w:bCs/>
          <w:color w:val="000000"/>
          <w:sz w:val="32"/>
          <w:szCs w:val="28"/>
          <w:lang w:eastAsia="hu-HU"/>
        </w:rPr>
        <w:t>19</w:t>
      </w:r>
      <w:r w:rsidR="00AF7EDC" w:rsidRPr="00D85C9B">
        <w:rPr>
          <w:rFonts w:eastAsia="Times New Roman" w:cstheme="minorHAnsi"/>
          <w:b/>
          <w:bCs/>
          <w:color w:val="000000"/>
          <w:sz w:val="32"/>
          <w:szCs w:val="28"/>
          <w:lang w:eastAsia="hu-HU"/>
        </w:rPr>
        <w:t>.</w:t>
      </w:r>
      <w:r w:rsidR="00D85C9B" w:rsidRPr="00D85C9B">
        <w:rPr>
          <w:rFonts w:eastAsia="Times New Roman" w:cstheme="minorHAnsi"/>
          <w:b/>
          <w:bCs/>
          <w:color w:val="000000"/>
          <w:sz w:val="32"/>
          <w:szCs w:val="28"/>
          <w:lang w:eastAsia="hu-HU"/>
        </w:rPr>
        <w:t xml:space="preserve"> </w:t>
      </w:r>
      <w:r w:rsidR="00AF7EDC" w:rsidRPr="00D85C9B">
        <w:rPr>
          <w:rFonts w:eastAsia="Times New Roman" w:cstheme="minorHAnsi"/>
          <w:b/>
          <w:bCs/>
          <w:color w:val="000000"/>
          <w:sz w:val="32"/>
          <w:szCs w:val="28"/>
          <w:lang w:eastAsia="hu-HU"/>
        </w:rPr>
        <w:t>Záró rendelkezések:</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r w:rsidRPr="000A5A00">
        <w:rPr>
          <w:rFonts w:eastAsia="Times New Roman" w:cstheme="minorHAnsi"/>
          <w:i/>
          <w:iCs/>
          <w:color w:val="000000"/>
          <w:sz w:val="28"/>
          <w:szCs w:val="28"/>
          <w:lang w:eastAsia="hu-HU"/>
        </w:rPr>
        <w:t>A szabályzat hatálya, hatályba lépése:</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A jelen Szervezeti és Működési Szabályzatban foglalt rendelkezések betartása a családi bölcsődék valamennyi dolgozójára nézve kötelező.</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Jelen Szervezeti és Mű</w:t>
      </w:r>
      <w:r w:rsidR="00D85C9B">
        <w:rPr>
          <w:rFonts w:eastAsia="Times New Roman" w:cstheme="minorHAnsi"/>
          <w:color w:val="000000"/>
          <w:sz w:val="28"/>
          <w:szCs w:val="28"/>
          <w:lang w:eastAsia="hu-HU"/>
        </w:rPr>
        <w:t>ködési Szabályzat 2017. január 02</w:t>
      </w:r>
      <w:r w:rsidRPr="000A5A00">
        <w:rPr>
          <w:rFonts w:eastAsia="Times New Roman" w:cstheme="minorHAnsi"/>
          <w:color w:val="000000"/>
          <w:sz w:val="28"/>
          <w:szCs w:val="28"/>
          <w:lang w:eastAsia="hu-HU"/>
        </w:rPr>
        <w:t>. napján lép hatályba, és visszavonásáig érvényes.</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color w:val="000000"/>
          <w:sz w:val="28"/>
          <w:szCs w:val="28"/>
          <w:lang w:eastAsia="hu-HU"/>
        </w:rPr>
        <w:t> </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LEGITIMÁCIÓ</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xml:space="preserve">A SZERVEZETI ÉS MŰKÖDÉSI SZABÁLYZATOT A FENNTARTÓ JÓVÁHAGYÓLAG, </w:t>
      </w:r>
      <w:r w:rsidR="00083344" w:rsidRPr="000A5A00">
        <w:rPr>
          <w:rFonts w:eastAsia="Times New Roman" w:cstheme="minorHAnsi"/>
          <w:b/>
          <w:bCs/>
          <w:color w:val="000000"/>
          <w:sz w:val="28"/>
          <w:szCs w:val="28"/>
          <w:lang w:eastAsia="hu-HU"/>
        </w:rPr>
        <w:t>2017. január 01. -én</w:t>
      </w:r>
      <w:r w:rsidRPr="000A5A00">
        <w:rPr>
          <w:rFonts w:eastAsia="Times New Roman" w:cstheme="minorHAnsi"/>
          <w:b/>
          <w:bCs/>
          <w:color w:val="000000"/>
          <w:sz w:val="28"/>
          <w:szCs w:val="28"/>
          <w:lang w:eastAsia="hu-HU"/>
        </w:rPr>
        <w:t xml:space="preserve"> ALÁÍRTA:</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p>
    <w:p w:rsidR="00AF7EDC" w:rsidRPr="000A5A00" w:rsidRDefault="00AF7EDC" w:rsidP="00AF7EDC">
      <w:pPr>
        <w:spacing w:after="100" w:afterAutospacing="1" w:line="240" w:lineRule="auto"/>
        <w:rPr>
          <w:rFonts w:eastAsia="Times New Roman" w:cstheme="minorHAnsi"/>
          <w:color w:val="000000"/>
          <w:sz w:val="28"/>
          <w:szCs w:val="28"/>
          <w:lang w:eastAsia="hu-HU"/>
        </w:rPr>
      </w:pPr>
      <w:r w:rsidRPr="000A5A00">
        <w:rPr>
          <w:rFonts w:eastAsia="Times New Roman" w:cstheme="minorHAnsi"/>
          <w:b/>
          <w:bCs/>
          <w:color w:val="000000"/>
          <w:sz w:val="28"/>
          <w:szCs w:val="28"/>
          <w:lang w:eastAsia="hu-HU"/>
        </w:rPr>
        <w:t> </w:t>
      </w:r>
    </w:p>
    <w:p w:rsidR="00E75904" w:rsidRDefault="00AF7EDC" w:rsidP="0020795D">
      <w:pPr>
        <w:spacing w:after="100" w:afterAutospacing="1" w:line="240" w:lineRule="auto"/>
        <w:rPr>
          <w:rFonts w:eastAsia="Times New Roman" w:cstheme="minorHAnsi"/>
          <w:b/>
          <w:bCs/>
          <w:color w:val="000000"/>
          <w:sz w:val="28"/>
          <w:szCs w:val="28"/>
          <w:lang w:eastAsia="hu-HU"/>
        </w:rPr>
      </w:pPr>
      <w:r w:rsidRPr="000A5A00">
        <w:rPr>
          <w:rFonts w:eastAsia="Times New Roman" w:cstheme="minorHAnsi"/>
          <w:b/>
          <w:bCs/>
          <w:color w:val="000000"/>
          <w:sz w:val="28"/>
          <w:szCs w:val="28"/>
          <w:lang w:eastAsia="hu-HU"/>
        </w:rPr>
        <w:t>A KIHÍRDETÉS ÉS HATÁLYBAL</w:t>
      </w:r>
      <w:r w:rsidR="00543E1D">
        <w:rPr>
          <w:rFonts w:eastAsia="Times New Roman" w:cstheme="minorHAnsi"/>
          <w:b/>
          <w:bCs/>
          <w:color w:val="000000"/>
          <w:sz w:val="28"/>
          <w:szCs w:val="28"/>
          <w:lang w:eastAsia="hu-HU"/>
        </w:rPr>
        <w:t>ÉPÉS  IDŐPONTJA: 2017. JANUÁR 02.</w:t>
      </w:r>
    </w:p>
    <w:p w:rsidR="0020795D" w:rsidRDefault="0020795D" w:rsidP="0020795D">
      <w:pPr>
        <w:spacing w:after="100" w:afterAutospacing="1" w:line="240" w:lineRule="auto"/>
        <w:jc w:val="center"/>
        <w:rPr>
          <w:rFonts w:eastAsia="Times New Roman" w:cstheme="minorHAnsi"/>
          <w:b/>
          <w:bCs/>
          <w:color w:val="000000"/>
          <w:sz w:val="44"/>
          <w:szCs w:val="44"/>
          <w:lang w:eastAsia="hu-HU"/>
        </w:rPr>
      </w:pPr>
      <w:r w:rsidRPr="00D20386">
        <w:rPr>
          <w:rFonts w:eastAsia="Times New Roman" w:cstheme="minorHAnsi"/>
          <w:b/>
          <w:bCs/>
          <w:color w:val="000000"/>
          <w:sz w:val="44"/>
          <w:szCs w:val="44"/>
          <w:lang w:eastAsia="hu-HU"/>
        </w:rPr>
        <w:t>Tartalomjegyzék</w:t>
      </w:r>
    </w:p>
    <w:p w:rsidR="0020795D" w:rsidRPr="00EB16F8" w:rsidRDefault="0020795D" w:rsidP="0020795D">
      <w:pPr>
        <w:spacing w:line="240" w:lineRule="auto"/>
        <w:rPr>
          <w:rFonts w:ascii="Times New Roman" w:hAnsi="Times New Roman" w:cs="Times New Roman"/>
          <w:sz w:val="24"/>
          <w:szCs w:val="24"/>
        </w:rPr>
      </w:pPr>
      <w:r w:rsidRPr="00EB16F8">
        <w:rPr>
          <w:rFonts w:ascii="Times New Roman" w:hAnsi="Times New Roman" w:cs="Times New Roman"/>
          <w:b/>
          <w:sz w:val="24"/>
          <w:szCs w:val="24"/>
        </w:rPr>
        <w:t>1.</w:t>
      </w:r>
      <w:r>
        <w:rPr>
          <w:rFonts w:ascii="Times New Roman" w:hAnsi="Times New Roman" w:cs="Times New Roman"/>
          <w:b/>
          <w:sz w:val="24"/>
          <w:szCs w:val="24"/>
        </w:rPr>
        <w:t xml:space="preserve"> </w:t>
      </w:r>
      <w:r w:rsidRPr="00EB16F8">
        <w:rPr>
          <w:rFonts w:ascii="Times New Roman" w:hAnsi="Times New Roman" w:cs="Times New Roman"/>
          <w:b/>
          <w:sz w:val="24"/>
          <w:szCs w:val="24"/>
        </w:rPr>
        <w:t>Általános rendelkezések</w:t>
      </w:r>
      <w:r w:rsidRPr="00EB16F8">
        <w:rPr>
          <w:rFonts w:ascii="Times New Roman" w:hAnsi="Times New Roman" w:cs="Times New Roman"/>
          <w:sz w:val="24"/>
          <w:szCs w:val="24"/>
        </w:rPr>
        <w:t>:</w:t>
      </w:r>
      <w:r>
        <w:rPr>
          <w:rFonts w:ascii="Times New Roman" w:hAnsi="Times New Roman" w:cs="Times New Roman"/>
          <w:sz w:val="24"/>
          <w:szCs w:val="24"/>
        </w:rPr>
        <w:t>………………………………………………………3. oldal</w:t>
      </w:r>
    </w:p>
    <w:p w:rsidR="0020795D" w:rsidRPr="00EB16F8" w:rsidRDefault="0020795D" w:rsidP="0020795D">
      <w:pPr>
        <w:pStyle w:val="Listaszerbekezds"/>
        <w:numPr>
          <w:ilvl w:val="1"/>
          <w:numId w:val="4"/>
        </w:numPr>
        <w:spacing w:line="240" w:lineRule="auto"/>
        <w:rPr>
          <w:rFonts w:ascii="Times New Roman" w:hAnsi="Times New Roman" w:cs="Times New Roman"/>
          <w:sz w:val="24"/>
          <w:szCs w:val="24"/>
        </w:rPr>
      </w:pPr>
      <w:r w:rsidRPr="00EB16F8">
        <w:rPr>
          <w:rFonts w:ascii="Times New Roman" w:hAnsi="Times New Roman" w:cs="Times New Roman"/>
          <w:b/>
          <w:sz w:val="24"/>
          <w:szCs w:val="24"/>
        </w:rPr>
        <w:t xml:space="preserve">A szervezeti és működési szabályzat célja, jogszabályi alapja. </w:t>
      </w:r>
    </w:p>
    <w:p w:rsidR="0020795D" w:rsidRPr="00EB16F8" w:rsidRDefault="0020795D" w:rsidP="0020795D">
      <w:pPr>
        <w:pStyle w:val="Listaszerbekezds"/>
        <w:spacing w:line="240" w:lineRule="auto"/>
        <w:ind w:left="1080"/>
        <w:rPr>
          <w:rFonts w:ascii="Times New Roman" w:hAnsi="Times New Roman" w:cs="Times New Roman"/>
          <w:sz w:val="24"/>
          <w:szCs w:val="24"/>
        </w:rPr>
      </w:pPr>
      <w:r w:rsidRPr="00EB16F8">
        <w:rPr>
          <w:rFonts w:ascii="Times New Roman" w:hAnsi="Times New Roman" w:cs="Times New Roman"/>
          <w:b/>
          <w:sz w:val="24"/>
          <w:szCs w:val="24"/>
        </w:rPr>
        <w:t>Az SZMSZ célja</w:t>
      </w:r>
      <w:r w:rsidRPr="00EB16F8">
        <w:rPr>
          <w:rFonts w:ascii="Times New Roman" w:hAnsi="Times New Roman" w:cs="Times New Roman"/>
          <w:sz w:val="24"/>
          <w:szCs w:val="24"/>
        </w:rPr>
        <w:t>:</w:t>
      </w:r>
      <w:r>
        <w:rPr>
          <w:rFonts w:ascii="Times New Roman" w:hAnsi="Times New Roman" w:cs="Times New Roman"/>
          <w:sz w:val="24"/>
          <w:szCs w:val="24"/>
        </w:rPr>
        <w:t>……………………………………………………..3. oldal</w:t>
      </w:r>
    </w:p>
    <w:p w:rsidR="0020795D" w:rsidRDefault="0020795D" w:rsidP="0020795D">
      <w:pPr>
        <w:pStyle w:val="Listaszerbekezds"/>
        <w:numPr>
          <w:ilvl w:val="1"/>
          <w:numId w:val="4"/>
        </w:numPr>
        <w:spacing w:after="100" w:afterAutospacing="1" w:line="240" w:lineRule="auto"/>
        <w:rPr>
          <w:rFonts w:ascii="Times New Roman" w:hAnsi="Times New Roman" w:cs="Times New Roman"/>
          <w:b/>
          <w:sz w:val="24"/>
          <w:szCs w:val="24"/>
        </w:rPr>
      </w:pPr>
      <w:r w:rsidRPr="00EB16F8">
        <w:rPr>
          <w:rFonts w:ascii="Times New Roman" w:hAnsi="Times New Roman" w:cs="Times New Roman"/>
          <w:b/>
          <w:sz w:val="24"/>
          <w:szCs w:val="24"/>
        </w:rPr>
        <w:t>A szervezeti és működési szabályzat elfogadása, jóváhagyása,</w:t>
      </w:r>
    </w:p>
    <w:p w:rsidR="0020795D" w:rsidRPr="00EB16F8" w:rsidRDefault="0020795D" w:rsidP="0020795D">
      <w:pPr>
        <w:pStyle w:val="Listaszerbekezds"/>
        <w:spacing w:after="100" w:afterAutospacing="1" w:line="240" w:lineRule="auto"/>
        <w:ind w:left="1080"/>
        <w:rPr>
          <w:rFonts w:ascii="Times New Roman" w:hAnsi="Times New Roman" w:cs="Times New Roman"/>
          <w:b/>
          <w:sz w:val="24"/>
          <w:szCs w:val="24"/>
        </w:rPr>
      </w:pPr>
      <w:r w:rsidRPr="00EB16F8">
        <w:rPr>
          <w:rFonts w:ascii="Times New Roman" w:hAnsi="Times New Roman" w:cs="Times New Roman"/>
          <w:b/>
          <w:sz w:val="24"/>
          <w:szCs w:val="24"/>
        </w:rPr>
        <w:t xml:space="preserve"> megtekintése:</w:t>
      </w:r>
      <w:r>
        <w:rPr>
          <w:rFonts w:ascii="Times New Roman" w:hAnsi="Times New Roman" w:cs="Times New Roman"/>
          <w:b/>
          <w:sz w:val="24"/>
          <w:szCs w:val="24"/>
        </w:rPr>
        <w:t xml:space="preserve">……………………………………………………….. </w:t>
      </w:r>
      <w:r>
        <w:rPr>
          <w:rFonts w:ascii="Times New Roman" w:hAnsi="Times New Roman" w:cs="Times New Roman"/>
          <w:sz w:val="24"/>
          <w:szCs w:val="24"/>
        </w:rPr>
        <w:t>3</w:t>
      </w:r>
      <w:r w:rsidRPr="00EB16F8">
        <w:rPr>
          <w:rFonts w:ascii="Times New Roman" w:hAnsi="Times New Roman" w:cs="Times New Roman"/>
          <w:sz w:val="24"/>
          <w:szCs w:val="24"/>
        </w:rPr>
        <w:t>. oldal</w:t>
      </w:r>
    </w:p>
    <w:p w:rsidR="0020795D" w:rsidRPr="00EB16F8" w:rsidRDefault="0020795D" w:rsidP="0020795D">
      <w:pPr>
        <w:spacing w:after="100" w:afterAutospacing="1" w:line="240" w:lineRule="auto"/>
        <w:rPr>
          <w:rFonts w:ascii="Times New Roman" w:hAnsi="Times New Roman" w:cs="Times New Roman"/>
          <w:b/>
          <w:sz w:val="24"/>
          <w:szCs w:val="24"/>
        </w:rPr>
      </w:pPr>
      <w:r w:rsidRPr="00EB16F8">
        <w:rPr>
          <w:rFonts w:ascii="Times New Roman" w:hAnsi="Times New Roman" w:cs="Times New Roman"/>
          <w:b/>
          <w:sz w:val="24"/>
          <w:szCs w:val="24"/>
        </w:rPr>
        <w:t>2. Alapadatok Fenntartó, működtető, név, cím:</w:t>
      </w:r>
      <w:r>
        <w:rPr>
          <w:rFonts w:ascii="Times New Roman" w:hAnsi="Times New Roman" w:cs="Times New Roman"/>
          <w:b/>
          <w:sz w:val="24"/>
          <w:szCs w:val="24"/>
        </w:rPr>
        <w:t>………………………………..</w:t>
      </w:r>
      <w:r>
        <w:rPr>
          <w:rFonts w:ascii="Times New Roman" w:hAnsi="Times New Roman" w:cs="Times New Roman"/>
          <w:sz w:val="24"/>
          <w:szCs w:val="24"/>
        </w:rPr>
        <w:t>4</w:t>
      </w:r>
      <w:r>
        <w:rPr>
          <w:rFonts w:ascii="Times New Roman" w:hAnsi="Times New Roman" w:cs="Times New Roman"/>
          <w:b/>
          <w:sz w:val="24"/>
          <w:szCs w:val="24"/>
        </w:rPr>
        <w:t xml:space="preserve">. </w:t>
      </w:r>
      <w:r w:rsidRPr="00EB16F8">
        <w:rPr>
          <w:rFonts w:ascii="Times New Roman" w:hAnsi="Times New Roman" w:cs="Times New Roman"/>
          <w:sz w:val="24"/>
          <w:szCs w:val="24"/>
        </w:rPr>
        <w:t>oldal</w:t>
      </w:r>
    </w:p>
    <w:p w:rsidR="0020795D" w:rsidRPr="00EB16F8" w:rsidRDefault="0020795D" w:rsidP="0020795D">
      <w:pPr>
        <w:spacing w:line="240" w:lineRule="auto"/>
        <w:rPr>
          <w:rFonts w:ascii="Times New Roman" w:hAnsi="Times New Roman" w:cs="Times New Roman"/>
          <w:b/>
          <w:sz w:val="24"/>
          <w:szCs w:val="24"/>
        </w:rPr>
      </w:pPr>
      <w:r w:rsidRPr="00EB16F8">
        <w:rPr>
          <w:rFonts w:ascii="Times New Roman" w:hAnsi="Times New Roman" w:cs="Times New Roman"/>
          <w:b/>
          <w:sz w:val="24"/>
          <w:szCs w:val="24"/>
        </w:rPr>
        <w:t>3. Feladatellátás:</w:t>
      </w:r>
      <w:r>
        <w:rPr>
          <w:rFonts w:ascii="Times New Roman" w:hAnsi="Times New Roman" w:cs="Times New Roman"/>
          <w:b/>
          <w:sz w:val="24"/>
          <w:szCs w:val="24"/>
        </w:rPr>
        <w:t>………………………………………………………………….</w:t>
      </w:r>
      <w:r>
        <w:rPr>
          <w:rFonts w:ascii="Times New Roman" w:hAnsi="Times New Roman" w:cs="Times New Roman"/>
          <w:sz w:val="24"/>
          <w:szCs w:val="24"/>
        </w:rPr>
        <w:t>4</w:t>
      </w:r>
      <w:r w:rsidRPr="00EB16F8">
        <w:rPr>
          <w:rFonts w:ascii="Times New Roman" w:hAnsi="Times New Roman" w:cs="Times New Roman"/>
          <w:sz w:val="24"/>
          <w:szCs w:val="24"/>
        </w:rPr>
        <w:t>. oldal</w:t>
      </w:r>
    </w:p>
    <w:p w:rsidR="0020795D" w:rsidRPr="00EB16F8" w:rsidRDefault="0020795D" w:rsidP="0020795D">
      <w:pPr>
        <w:spacing w:line="240" w:lineRule="auto"/>
        <w:rPr>
          <w:rFonts w:ascii="Times New Roman" w:hAnsi="Times New Roman" w:cs="Times New Roman"/>
          <w:b/>
          <w:sz w:val="24"/>
          <w:szCs w:val="24"/>
        </w:rPr>
      </w:pPr>
      <w:r w:rsidRPr="00EB16F8">
        <w:rPr>
          <w:rFonts w:ascii="Times New Roman" w:hAnsi="Times New Roman" w:cs="Times New Roman"/>
          <w:b/>
          <w:sz w:val="24"/>
          <w:szCs w:val="24"/>
        </w:rPr>
        <w:t>4. A hálózat gazdálkodása:</w:t>
      </w:r>
      <w:r>
        <w:rPr>
          <w:rFonts w:ascii="Times New Roman" w:hAnsi="Times New Roman" w:cs="Times New Roman"/>
          <w:b/>
          <w:sz w:val="24"/>
          <w:szCs w:val="24"/>
        </w:rPr>
        <w:t>………………………………………………………</w:t>
      </w:r>
      <w:r>
        <w:rPr>
          <w:rFonts w:ascii="Times New Roman" w:hAnsi="Times New Roman" w:cs="Times New Roman"/>
          <w:sz w:val="24"/>
          <w:szCs w:val="24"/>
        </w:rPr>
        <w:t>5</w:t>
      </w:r>
      <w:r w:rsidRPr="00EB16F8">
        <w:rPr>
          <w:rFonts w:ascii="Times New Roman" w:hAnsi="Times New Roman" w:cs="Times New Roman"/>
          <w:sz w:val="24"/>
          <w:szCs w:val="24"/>
        </w:rPr>
        <w:t>. oldal</w:t>
      </w:r>
    </w:p>
    <w:p w:rsidR="0020795D" w:rsidRPr="00EB16F8" w:rsidRDefault="0020795D" w:rsidP="0020795D">
      <w:pPr>
        <w:spacing w:line="240" w:lineRule="auto"/>
        <w:rPr>
          <w:rFonts w:ascii="Times New Roman" w:hAnsi="Times New Roman" w:cs="Times New Roman"/>
          <w:sz w:val="24"/>
          <w:szCs w:val="24"/>
        </w:rPr>
      </w:pPr>
      <w:r w:rsidRPr="00EB16F8">
        <w:rPr>
          <w:rFonts w:ascii="Times New Roman" w:hAnsi="Times New Roman" w:cs="Times New Roman"/>
          <w:b/>
          <w:sz w:val="24"/>
          <w:szCs w:val="24"/>
        </w:rPr>
        <w:t>5. Szervezeti felépítés</w:t>
      </w:r>
      <w:r w:rsidRPr="00EB16F8">
        <w:rPr>
          <w:rFonts w:ascii="Times New Roman" w:hAnsi="Times New Roman" w:cs="Times New Roman"/>
          <w:sz w:val="24"/>
          <w:szCs w:val="24"/>
        </w:rPr>
        <w:t>:</w:t>
      </w:r>
      <w:r>
        <w:rPr>
          <w:rFonts w:ascii="Times New Roman" w:hAnsi="Times New Roman" w:cs="Times New Roman"/>
          <w:sz w:val="24"/>
          <w:szCs w:val="24"/>
        </w:rPr>
        <w:t>…………………………………………………………….5</w:t>
      </w:r>
      <w:r w:rsidRPr="00EB16F8">
        <w:rPr>
          <w:rFonts w:ascii="Times New Roman" w:hAnsi="Times New Roman" w:cs="Times New Roman"/>
          <w:sz w:val="24"/>
          <w:szCs w:val="24"/>
        </w:rPr>
        <w:t>. oldal</w:t>
      </w:r>
    </w:p>
    <w:p w:rsidR="0020795D" w:rsidRPr="00EB16F8" w:rsidRDefault="0020795D" w:rsidP="0020795D">
      <w:pPr>
        <w:spacing w:after="100" w:afterAutospacing="1" w:line="240" w:lineRule="auto"/>
        <w:ind w:firstLine="708"/>
        <w:rPr>
          <w:rFonts w:ascii="Times New Roman" w:hAnsi="Times New Roman" w:cs="Times New Roman"/>
          <w:b/>
          <w:sz w:val="24"/>
          <w:szCs w:val="24"/>
        </w:rPr>
      </w:pPr>
      <w:r w:rsidRPr="00EB16F8">
        <w:rPr>
          <w:rFonts w:ascii="Times New Roman" w:hAnsi="Times New Roman" w:cs="Times New Roman"/>
          <w:b/>
          <w:sz w:val="24"/>
          <w:szCs w:val="24"/>
        </w:rPr>
        <w:t>5.1. A családi bölcsőde hálózat szervezeti ábrája:</w:t>
      </w:r>
      <w:r>
        <w:rPr>
          <w:rFonts w:ascii="Times New Roman" w:hAnsi="Times New Roman" w:cs="Times New Roman"/>
          <w:b/>
          <w:sz w:val="24"/>
          <w:szCs w:val="24"/>
        </w:rPr>
        <w:t>………………………</w:t>
      </w:r>
      <w:r>
        <w:rPr>
          <w:rFonts w:ascii="Times New Roman" w:hAnsi="Times New Roman" w:cs="Times New Roman"/>
          <w:sz w:val="24"/>
          <w:szCs w:val="24"/>
        </w:rPr>
        <w:t>5</w:t>
      </w:r>
      <w:r w:rsidRPr="00EB16F8">
        <w:rPr>
          <w:rFonts w:ascii="Times New Roman" w:hAnsi="Times New Roman" w:cs="Times New Roman"/>
          <w:sz w:val="24"/>
          <w:szCs w:val="24"/>
        </w:rPr>
        <w:t>. oldal</w:t>
      </w:r>
    </w:p>
    <w:p w:rsidR="0020795D" w:rsidRPr="00EB16F8" w:rsidRDefault="0020795D" w:rsidP="0020795D">
      <w:pPr>
        <w:spacing w:after="100" w:afterAutospacing="1" w:line="240" w:lineRule="auto"/>
        <w:ind w:firstLine="708"/>
        <w:rPr>
          <w:rFonts w:ascii="Times New Roman" w:hAnsi="Times New Roman" w:cs="Times New Roman"/>
          <w:b/>
          <w:sz w:val="24"/>
          <w:szCs w:val="24"/>
        </w:rPr>
      </w:pPr>
      <w:r w:rsidRPr="00EB16F8">
        <w:rPr>
          <w:rFonts w:ascii="Times New Roman" w:hAnsi="Times New Roman" w:cs="Times New Roman"/>
          <w:b/>
          <w:sz w:val="24"/>
          <w:szCs w:val="24"/>
        </w:rPr>
        <w:t>5.2.</w:t>
      </w:r>
      <w:r>
        <w:rPr>
          <w:rFonts w:ascii="Times New Roman" w:hAnsi="Times New Roman" w:cs="Times New Roman"/>
          <w:b/>
          <w:sz w:val="24"/>
          <w:szCs w:val="24"/>
        </w:rPr>
        <w:t xml:space="preserve"> </w:t>
      </w:r>
      <w:r w:rsidRPr="00EB16F8">
        <w:rPr>
          <w:rFonts w:ascii="Times New Roman" w:hAnsi="Times New Roman" w:cs="Times New Roman"/>
          <w:b/>
          <w:sz w:val="24"/>
          <w:szCs w:val="24"/>
        </w:rPr>
        <w:t>Munkakörök – feladatkörök</w:t>
      </w:r>
      <w:r w:rsidRPr="00905939">
        <w:rPr>
          <w:rFonts w:ascii="Times New Roman" w:hAnsi="Times New Roman" w:cs="Times New Roman"/>
          <w:sz w:val="24"/>
          <w:szCs w:val="24"/>
        </w:rPr>
        <w:t>:………………………………………..6.</w:t>
      </w:r>
      <w:r w:rsidRPr="00EB16F8">
        <w:rPr>
          <w:rFonts w:ascii="Times New Roman" w:hAnsi="Times New Roman" w:cs="Times New Roman"/>
          <w:sz w:val="24"/>
          <w:szCs w:val="24"/>
        </w:rPr>
        <w:t xml:space="preserve"> oldal</w:t>
      </w:r>
    </w:p>
    <w:p w:rsidR="0020795D" w:rsidRPr="00EB16F8" w:rsidRDefault="0020795D" w:rsidP="0020795D">
      <w:pPr>
        <w:spacing w:line="240" w:lineRule="auto"/>
        <w:ind w:firstLine="708"/>
        <w:rPr>
          <w:rFonts w:ascii="Times New Roman" w:hAnsi="Times New Roman" w:cs="Times New Roman"/>
          <w:b/>
          <w:sz w:val="24"/>
          <w:szCs w:val="24"/>
        </w:rPr>
      </w:pPr>
      <w:r w:rsidRPr="00EB16F8">
        <w:rPr>
          <w:rFonts w:ascii="Times New Roman" w:hAnsi="Times New Roman" w:cs="Times New Roman"/>
          <w:b/>
          <w:sz w:val="24"/>
          <w:szCs w:val="24"/>
        </w:rPr>
        <w:t>5.2.1. Fenntartó</w:t>
      </w:r>
      <w:r>
        <w:rPr>
          <w:rFonts w:ascii="Times New Roman" w:hAnsi="Times New Roman" w:cs="Times New Roman"/>
          <w:b/>
          <w:sz w:val="24"/>
          <w:szCs w:val="24"/>
        </w:rPr>
        <w:t>……………………………………………………………</w:t>
      </w:r>
      <w:r w:rsidRPr="00905939">
        <w:rPr>
          <w:rFonts w:ascii="Times New Roman" w:hAnsi="Times New Roman" w:cs="Times New Roman"/>
          <w:sz w:val="24"/>
          <w:szCs w:val="24"/>
        </w:rPr>
        <w:t>6.</w:t>
      </w:r>
      <w:r w:rsidRPr="00EB16F8">
        <w:rPr>
          <w:rFonts w:ascii="Times New Roman" w:hAnsi="Times New Roman" w:cs="Times New Roman"/>
          <w:sz w:val="24"/>
          <w:szCs w:val="24"/>
        </w:rPr>
        <w:t xml:space="preserve"> oldal</w:t>
      </w:r>
    </w:p>
    <w:p w:rsidR="0020795D" w:rsidRPr="00EB16F8" w:rsidRDefault="0020795D" w:rsidP="0020795D">
      <w:pPr>
        <w:spacing w:line="240" w:lineRule="auto"/>
        <w:ind w:firstLine="708"/>
        <w:rPr>
          <w:rFonts w:ascii="Times New Roman" w:hAnsi="Times New Roman" w:cs="Times New Roman"/>
          <w:b/>
          <w:sz w:val="24"/>
          <w:szCs w:val="24"/>
        </w:rPr>
      </w:pPr>
      <w:r w:rsidRPr="00EB16F8">
        <w:rPr>
          <w:rFonts w:ascii="Times New Roman" w:hAnsi="Times New Roman" w:cs="Times New Roman"/>
          <w:b/>
          <w:sz w:val="24"/>
          <w:szCs w:val="24"/>
        </w:rPr>
        <w:t>5.2.2. Működtető - képviselője közvetve</w:t>
      </w:r>
      <w:r>
        <w:rPr>
          <w:rFonts w:ascii="Times New Roman" w:hAnsi="Times New Roman" w:cs="Times New Roman"/>
          <w:b/>
          <w:sz w:val="24"/>
          <w:szCs w:val="24"/>
        </w:rPr>
        <w:t>…………………………………</w:t>
      </w:r>
      <w:r w:rsidRPr="00905939">
        <w:rPr>
          <w:rFonts w:ascii="Times New Roman" w:hAnsi="Times New Roman" w:cs="Times New Roman"/>
          <w:sz w:val="24"/>
          <w:szCs w:val="24"/>
        </w:rPr>
        <w:t>6.</w:t>
      </w:r>
      <w:r w:rsidRPr="00EB16F8">
        <w:rPr>
          <w:rFonts w:ascii="Times New Roman" w:hAnsi="Times New Roman" w:cs="Times New Roman"/>
          <w:sz w:val="24"/>
          <w:szCs w:val="24"/>
        </w:rPr>
        <w:t xml:space="preserve"> oldal</w:t>
      </w:r>
    </w:p>
    <w:p w:rsidR="0020795D" w:rsidRPr="00EB16F8" w:rsidRDefault="0020795D" w:rsidP="0020795D">
      <w:pPr>
        <w:spacing w:line="240" w:lineRule="auto"/>
        <w:ind w:firstLine="708"/>
        <w:rPr>
          <w:rFonts w:ascii="Times New Roman" w:hAnsi="Times New Roman" w:cs="Times New Roman"/>
          <w:b/>
          <w:sz w:val="24"/>
          <w:szCs w:val="24"/>
        </w:rPr>
      </w:pPr>
      <w:r w:rsidRPr="00EB16F8">
        <w:rPr>
          <w:rFonts w:ascii="Times New Roman" w:hAnsi="Times New Roman" w:cs="Times New Roman"/>
          <w:b/>
          <w:sz w:val="24"/>
          <w:szCs w:val="24"/>
        </w:rPr>
        <w:t>5.2.3.Családi bölcsődei szolgáltatást nyújtó:</w:t>
      </w:r>
      <w:r>
        <w:rPr>
          <w:rFonts w:ascii="Times New Roman" w:hAnsi="Times New Roman" w:cs="Times New Roman"/>
          <w:b/>
          <w:sz w:val="24"/>
          <w:szCs w:val="24"/>
        </w:rPr>
        <w:t>…………………………….</w:t>
      </w:r>
      <w:r>
        <w:rPr>
          <w:rFonts w:ascii="Times New Roman" w:hAnsi="Times New Roman" w:cs="Times New Roman"/>
          <w:sz w:val="24"/>
          <w:szCs w:val="24"/>
        </w:rPr>
        <w:t>7</w:t>
      </w:r>
      <w:r w:rsidRPr="00EB16F8">
        <w:rPr>
          <w:rFonts w:ascii="Times New Roman" w:hAnsi="Times New Roman" w:cs="Times New Roman"/>
          <w:sz w:val="24"/>
          <w:szCs w:val="24"/>
        </w:rPr>
        <w:t>. oldal</w:t>
      </w:r>
    </w:p>
    <w:p w:rsidR="0020795D" w:rsidRPr="00EB16F8" w:rsidRDefault="0020795D" w:rsidP="0020795D">
      <w:pPr>
        <w:spacing w:after="100" w:afterAutospacing="1" w:line="240" w:lineRule="auto"/>
        <w:ind w:firstLine="708"/>
        <w:rPr>
          <w:rFonts w:ascii="Times New Roman" w:eastAsia="Times New Roman" w:hAnsi="Times New Roman" w:cs="Times New Roman"/>
          <w:color w:val="000000"/>
          <w:sz w:val="24"/>
          <w:szCs w:val="24"/>
          <w:lang w:eastAsia="hu-HU"/>
        </w:rPr>
      </w:pPr>
      <w:r w:rsidRPr="00EB16F8">
        <w:rPr>
          <w:rFonts w:ascii="Times New Roman" w:hAnsi="Times New Roman" w:cs="Times New Roman"/>
          <w:b/>
          <w:sz w:val="24"/>
          <w:szCs w:val="24"/>
        </w:rPr>
        <w:t>5.2.4. Családi napközi gondozó segítője:</w:t>
      </w:r>
      <w:r>
        <w:rPr>
          <w:rFonts w:ascii="Times New Roman" w:hAnsi="Times New Roman" w:cs="Times New Roman"/>
          <w:b/>
          <w:sz w:val="24"/>
          <w:szCs w:val="24"/>
        </w:rPr>
        <w:t>………………………………... 7</w:t>
      </w:r>
      <w:r w:rsidRPr="00EB16F8">
        <w:rPr>
          <w:rFonts w:ascii="Times New Roman" w:hAnsi="Times New Roman" w:cs="Times New Roman"/>
          <w:sz w:val="24"/>
          <w:szCs w:val="24"/>
        </w:rPr>
        <w:t>. oldal</w:t>
      </w:r>
    </w:p>
    <w:p w:rsidR="0020795D" w:rsidRPr="00EB16F8" w:rsidRDefault="0020795D" w:rsidP="0020795D">
      <w:pPr>
        <w:spacing w:line="240" w:lineRule="auto"/>
        <w:rPr>
          <w:rFonts w:ascii="Times New Roman" w:hAnsi="Times New Roman" w:cs="Times New Roman"/>
          <w:sz w:val="24"/>
          <w:szCs w:val="24"/>
        </w:rPr>
      </w:pPr>
      <w:r w:rsidRPr="00EB16F8">
        <w:rPr>
          <w:rFonts w:ascii="Times New Roman" w:hAnsi="Times New Roman" w:cs="Times New Roman"/>
          <w:b/>
          <w:sz w:val="24"/>
          <w:szCs w:val="24"/>
        </w:rPr>
        <w:t>6. A családi napközi hálózat működési rendjét meghatározó</w:t>
      </w:r>
      <w:r w:rsidRPr="00EB16F8">
        <w:rPr>
          <w:rFonts w:ascii="Times New Roman" w:hAnsi="Times New Roman" w:cs="Times New Roman"/>
          <w:sz w:val="24"/>
          <w:szCs w:val="24"/>
        </w:rPr>
        <w:t xml:space="preserve"> </w:t>
      </w:r>
      <w:r w:rsidRPr="00EB16F8">
        <w:rPr>
          <w:rFonts w:ascii="Times New Roman" w:hAnsi="Times New Roman" w:cs="Times New Roman"/>
          <w:b/>
          <w:sz w:val="24"/>
          <w:szCs w:val="24"/>
        </w:rPr>
        <w:t>dokumentumok</w:t>
      </w:r>
      <w:r w:rsidRPr="00EB16F8">
        <w:rPr>
          <w:rFonts w:ascii="Times New Roman" w:hAnsi="Times New Roman" w:cs="Times New Roman"/>
          <w:sz w:val="24"/>
          <w:szCs w:val="24"/>
        </w:rPr>
        <w:t>:</w:t>
      </w:r>
      <w:r>
        <w:rPr>
          <w:rFonts w:ascii="Times New Roman" w:hAnsi="Times New Roman" w:cs="Times New Roman"/>
          <w:sz w:val="24"/>
          <w:szCs w:val="24"/>
        </w:rPr>
        <w:t xml:space="preserve"> 7</w:t>
      </w:r>
      <w:r w:rsidRPr="00EB16F8">
        <w:rPr>
          <w:rFonts w:ascii="Times New Roman" w:hAnsi="Times New Roman" w:cs="Times New Roman"/>
          <w:sz w:val="24"/>
          <w:szCs w:val="24"/>
        </w:rPr>
        <w:t xml:space="preserve">. oldal </w:t>
      </w:r>
    </w:p>
    <w:p w:rsidR="0020795D" w:rsidRPr="00EB16F8" w:rsidRDefault="0020795D" w:rsidP="0020795D">
      <w:pPr>
        <w:spacing w:line="240" w:lineRule="auto"/>
        <w:rPr>
          <w:rFonts w:ascii="Times New Roman" w:hAnsi="Times New Roman" w:cs="Times New Roman"/>
          <w:b/>
          <w:sz w:val="24"/>
          <w:szCs w:val="24"/>
        </w:rPr>
      </w:pPr>
      <w:r w:rsidRPr="00EB16F8">
        <w:rPr>
          <w:rFonts w:ascii="Times New Roman" w:hAnsi="Times New Roman" w:cs="Times New Roman"/>
          <w:b/>
          <w:sz w:val="24"/>
          <w:szCs w:val="24"/>
        </w:rPr>
        <w:t>7. Kártérítési kötelezettség:</w:t>
      </w:r>
      <w:r>
        <w:rPr>
          <w:rFonts w:ascii="Times New Roman" w:hAnsi="Times New Roman" w:cs="Times New Roman"/>
          <w:b/>
          <w:sz w:val="24"/>
          <w:szCs w:val="24"/>
        </w:rPr>
        <w:t>……………………………………………………….</w:t>
      </w:r>
      <w:r w:rsidRPr="00EB16F8">
        <w:rPr>
          <w:rFonts w:ascii="Times New Roman" w:hAnsi="Times New Roman" w:cs="Times New Roman"/>
          <w:sz w:val="24"/>
          <w:szCs w:val="24"/>
        </w:rPr>
        <w:t xml:space="preserve"> </w:t>
      </w:r>
      <w:r>
        <w:rPr>
          <w:rFonts w:ascii="Times New Roman" w:hAnsi="Times New Roman" w:cs="Times New Roman"/>
          <w:sz w:val="24"/>
          <w:szCs w:val="24"/>
        </w:rPr>
        <w:t>8</w:t>
      </w:r>
      <w:r w:rsidRPr="00EB16F8">
        <w:rPr>
          <w:rFonts w:ascii="Times New Roman" w:hAnsi="Times New Roman" w:cs="Times New Roman"/>
          <w:sz w:val="24"/>
          <w:szCs w:val="24"/>
        </w:rPr>
        <w:t>. oldal</w:t>
      </w:r>
    </w:p>
    <w:p w:rsidR="0020795D" w:rsidRPr="00EB16F8" w:rsidRDefault="0020795D" w:rsidP="0020795D">
      <w:pPr>
        <w:spacing w:line="240" w:lineRule="auto"/>
        <w:rPr>
          <w:rFonts w:ascii="Times New Roman" w:hAnsi="Times New Roman" w:cs="Times New Roman"/>
          <w:sz w:val="24"/>
          <w:szCs w:val="24"/>
        </w:rPr>
      </w:pPr>
      <w:r w:rsidRPr="00EB16F8">
        <w:rPr>
          <w:rFonts w:ascii="Times New Roman" w:hAnsi="Times New Roman" w:cs="Times New Roman"/>
          <w:b/>
          <w:sz w:val="24"/>
          <w:szCs w:val="24"/>
        </w:rPr>
        <w:t>8. Belső ellenőrzés:</w:t>
      </w:r>
      <w:r w:rsidRPr="00EB16F8">
        <w:rPr>
          <w:rFonts w:ascii="Times New Roman" w:hAnsi="Times New Roman" w:cs="Times New Roman"/>
          <w:sz w:val="24"/>
          <w:szCs w:val="24"/>
        </w:rPr>
        <w:t xml:space="preserve"> </w:t>
      </w:r>
      <w:r>
        <w:rPr>
          <w:rFonts w:ascii="Times New Roman" w:hAnsi="Times New Roman" w:cs="Times New Roman"/>
          <w:sz w:val="24"/>
          <w:szCs w:val="24"/>
        </w:rPr>
        <w:t>…………………………………………………………………8</w:t>
      </w:r>
      <w:r w:rsidRPr="00EB16F8">
        <w:rPr>
          <w:rFonts w:ascii="Times New Roman" w:hAnsi="Times New Roman" w:cs="Times New Roman"/>
          <w:sz w:val="24"/>
          <w:szCs w:val="24"/>
        </w:rPr>
        <w:t xml:space="preserve"> oldal</w:t>
      </w:r>
    </w:p>
    <w:p w:rsidR="0020795D" w:rsidRPr="00EB16F8" w:rsidRDefault="0020795D" w:rsidP="0020795D">
      <w:pPr>
        <w:spacing w:after="100" w:afterAutospacing="1" w:line="240" w:lineRule="auto"/>
        <w:rPr>
          <w:rFonts w:ascii="Times New Roman" w:eastAsia="Times New Roman" w:hAnsi="Times New Roman" w:cs="Times New Roman"/>
          <w:color w:val="000000"/>
          <w:sz w:val="24"/>
          <w:szCs w:val="24"/>
          <w:lang w:eastAsia="hu-HU"/>
        </w:rPr>
      </w:pPr>
      <w:r w:rsidRPr="00EB16F8">
        <w:rPr>
          <w:rFonts w:ascii="Times New Roman" w:hAnsi="Times New Roman" w:cs="Times New Roman"/>
          <w:b/>
          <w:sz w:val="24"/>
          <w:szCs w:val="24"/>
        </w:rPr>
        <w:t>9. A családi napközi hálózat telephelyeinek használati rendje</w:t>
      </w:r>
      <w:r w:rsidRPr="00EB16F8">
        <w:rPr>
          <w:rFonts w:ascii="Times New Roman" w:eastAsia="Times New Roman" w:hAnsi="Times New Roman" w:cs="Times New Roman"/>
          <w:color w:val="000000"/>
          <w:sz w:val="24"/>
          <w:szCs w:val="24"/>
          <w:lang w:eastAsia="hu-HU"/>
        </w:rPr>
        <w:t> :</w:t>
      </w:r>
      <w:r>
        <w:rPr>
          <w:rFonts w:ascii="Times New Roman" w:eastAsia="Times New Roman" w:hAnsi="Times New Roman" w:cs="Times New Roman"/>
          <w:color w:val="000000"/>
          <w:sz w:val="24"/>
          <w:szCs w:val="24"/>
          <w:lang w:eastAsia="hu-HU"/>
        </w:rPr>
        <w:t>…………………</w:t>
      </w:r>
      <w:r>
        <w:rPr>
          <w:rFonts w:ascii="Times New Roman" w:hAnsi="Times New Roman" w:cs="Times New Roman"/>
          <w:sz w:val="24"/>
          <w:szCs w:val="24"/>
        </w:rPr>
        <w:t>9</w:t>
      </w:r>
      <w:r w:rsidRPr="00EB16F8">
        <w:rPr>
          <w:rFonts w:ascii="Times New Roman" w:hAnsi="Times New Roman" w:cs="Times New Roman"/>
          <w:sz w:val="24"/>
          <w:szCs w:val="24"/>
        </w:rPr>
        <w:t>. oldal</w:t>
      </w:r>
    </w:p>
    <w:p w:rsidR="0020795D" w:rsidRPr="00EB16F8" w:rsidRDefault="0020795D" w:rsidP="0020795D">
      <w:pPr>
        <w:spacing w:line="240" w:lineRule="auto"/>
        <w:rPr>
          <w:rFonts w:ascii="Times New Roman" w:hAnsi="Times New Roman" w:cs="Times New Roman"/>
          <w:b/>
          <w:sz w:val="24"/>
          <w:szCs w:val="24"/>
        </w:rPr>
      </w:pPr>
      <w:r w:rsidRPr="00EB16F8">
        <w:rPr>
          <w:rFonts w:ascii="Times New Roman" w:hAnsi="Times New Roman" w:cs="Times New Roman"/>
          <w:b/>
          <w:sz w:val="24"/>
          <w:szCs w:val="24"/>
        </w:rPr>
        <w:t>10. A családi bölcsőde hálózat felvételi rendje:</w:t>
      </w:r>
      <w:r>
        <w:rPr>
          <w:rFonts w:ascii="Times New Roman" w:hAnsi="Times New Roman" w:cs="Times New Roman"/>
          <w:b/>
          <w:sz w:val="24"/>
          <w:szCs w:val="24"/>
        </w:rPr>
        <w:t>…………………………………..</w:t>
      </w:r>
      <w:r>
        <w:rPr>
          <w:rFonts w:ascii="Times New Roman" w:hAnsi="Times New Roman" w:cs="Times New Roman"/>
          <w:sz w:val="24"/>
          <w:szCs w:val="24"/>
        </w:rPr>
        <w:t>.9</w:t>
      </w:r>
      <w:r w:rsidRPr="00EB16F8">
        <w:rPr>
          <w:rFonts w:ascii="Times New Roman" w:hAnsi="Times New Roman" w:cs="Times New Roman"/>
          <w:sz w:val="24"/>
          <w:szCs w:val="24"/>
        </w:rPr>
        <w:t>. oldal</w:t>
      </w:r>
    </w:p>
    <w:p w:rsidR="0020795D" w:rsidRPr="00EB16F8" w:rsidRDefault="0020795D" w:rsidP="0020795D">
      <w:pPr>
        <w:spacing w:line="240" w:lineRule="auto"/>
        <w:rPr>
          <w:rFonts w:ascii="Times New Roman" w:hAnsi="Times New Roman" w:cs="Times New Roman"/>
          <w:b/>
          <w:sz w:val="24"/>
          <w:szCs w:val="24"/>
        </w:rPr>
      </w:pPr>
      <w:r w:rsidRPr="00EB16F8">
        <w:rPr>
          <w:rFonts w:ascii="Times New Roman" w:hAnsi="Times New Roman" w:cs="Times New Roman"/>
          <w:b/>
          <w:sz w:val="24"/>
          <w:szCs w:val="24"/>
        </w:rPr>
        <w:t>11. A családi bölcsőde hálózat alapellátáson kívüli egyéb szolgáltatásai:</w:t>
      </w:r>
      <w:r>
        <w:rPr>
          <w:rFonts w:ascii="Times New Roman" w:hAnsi="Times New Roman" w:cs="Times New Roman"/>
          <w:b/>
          <w:sz w:val="24"/>
          <w:szCs w:val="24"/>
        </w:rPr>
        <w:t>……..</w:t>
      </w:r>
      <w:r w:rsidRPr="00EB16F8">
        <w:rPr>
          <w:rFonts w:ascii="Times New Roman" w:hAnsi="Times New Roman" w:cs="Times New Roman"/>
          <w:sz w:val="24"/>
          <w:szCs w:val="24"/>
        </w:rPr>
        <w:t xml:space="preserve"> </w:t>
      </w:r>
      <w:r>
        <w:rPr>
          <w:rFonts w:ascii="Times New Roman" w:hAnsi="Times New Roman" w:cs="Times New Roman"/>
          <w:sz w:val="24"/>
          <w:szCs w:val="24"/>
        </w:rPr>
        <w:t>10</w:t>
      </w:r>
      <w:r w:rsidRPr="00EB16F8">
        <w:rPr>
          <w:rFonts w:ascii="Times New Roman" w:hAnsi="Times New Roman" w:cs="Times New Roman"/>
          <w:sz w:val="24"/>
          <w:szCs w:val="24"/>
        </w:rPr>
        <w:t>. oldal</w:t>
      </w:r>
    </w:p>
    <w:p w:rsidR="0020795D" w:rsidRPr="00EB16F8" w:rsidRDefault="0020795D" w:rsidP="0020795D">
      <w:pPr>
        <w:spacing w:line="240" w:lineRule="auto"/>
        <w:rPr>
          <w:rFonts w:ascii="Times New Roman" w:hAnsi="Times New Roman" w:cs="Times New Roman"/>
          <w:sz w:val="24"/>
          <w:szCs w:val="24"/>
        </w:rPr>
      </w:pPr>
      <w:r w:rsidRPr="00EB16F8">
        <w:rPr>
          <w:rFonts w:ascii="Times New Roman" w:hAnsi="Times New Roman" w:cs="Times New Roman"/>
          <w:b/>
          <w:sz w:val="24"/>
          <w:szCs w:val="24"/>
        </w:rPr>
        <w:t xml:space="preserve">12. A hálózati munkát segítő közösségek, </w:t>
      </w:r>
      <w:r>
        <w:rPr>
          <w:rFonts w:ascii="Times New Roman" w:hAnsi="Times New Roman" w:cs="Times New Roman"/>
          <w:b/>
          <w:sz w:val="24"/>
          <w:szCs w:val="24"/>
        </w:rPr>
        <w:t>m</w:t>
      </w:r>
      <w:r w:rsidRPr="00EB16F8">
        <w:rPr>
          <w:rFonts w:ascii="Times New Roman" w:hAnsi="Times New Roman" w:cs="Times New Roman"/>
          <w:b/>
          <w:sz w:val="24"/>
          <w:szCs w:val="24"/>
        </w:rPr>
        <w:t>unkaértekezlet</w:t>
      </w:r>
      <w:r w:rsidRPr="00EB16F8">
        <w:rPr>
          <w:rFonts w:ascii="Times New Roman" w:hAnsi="Times New Roman" w:cs="Times New Roman"/>
          <w:sz w:val="24"/>
          <w:szCs w:val="24"/>
        </w:rPr>
        <w:t xml:space="preserve">: </w:t>
      </w:r>
      <w:r>
        <w:rPr>
          <w:rFonts w:ascii="Times New Roman" w:hAnsi="Times New Roman" w:cs="Times New Roman"/>
          <w:sz w:val="24"/>
          <w:szCs w:val="24"/>
        </w:rPr>
        <w:t>…………………...10</w:t>
      </w:r>
      <w:r w:rsidRPr="00EB16F8">
        <w:rPr>
          <w:rFonts w:ascii="Times New Roman" w:hAnsi="Times New Roman" w:cs="Times New Roman"/>
          <w:sz w:val="24"/>
          <w:szCs w:val="24"/>
        </w:rPr>
        <w:t>. oldal</w:t>
      </w:r>
    </w:p>
    <w:p w:rsidR="0020795D" w:rsidRPr="00EB16F8" w:rsidRDefault="0020795D" w:rsidP="0020795D">
      <w:pPr>
        <w:spacing w:line="240" w:lineRule="auto"/>
        <w:rPr>
          <w:rFonts w:ascii="Times New Roman" w:hAnsi="Times New Roman" w:cs="Times New Roman"/>
          <w:b/>
          <w:sz w:val="24"/>
          <w:szCs w:val="24"/>
        </w:rPr>
      </w:pPr>
      <w:r w:rsidRPr="00EB16F8">
        <w:rPr>
          <w:rFonts w:ascii="Times New Roman" w:hAnsi="Times New Roman" w:cs="Times New Roman"/>
          <w:b/>
          <w:sz w:val="24"/>
          <w:szCs w:val="24"/>
        </w:rPr>
        <w:t>13. Munkaidő:</w:t>
      </w:r>
      <w:r>
        <w:rPr>
          <w:rFonts w:ascii="Times New Roman" w:hAnsi="Times New Roman" w:cs="Times New Roman"/>
          <w:b/>
          <w:sz w:val="24"/>
          <w:szCs w:val="24"/>
        </w:rPr>
        <w:t>……………………………………………………………………...</w:t>
      </w:r>
      <w:r>
        <w:rPr>
          <w:rFonts w:ascii="Times New Roman" w:hAnsi="Times New Roman" w:cs="Times New Roman"/>
          <w:sz w:val="24"/>
          <w:szCs w:val="24"/>
        </w:rPr>
        <w:t>11</w:t>
      </w:r>
      <w:r w:rsidRPr="00EB16F8">
        <w:rPr>
          <w:rFonts w:ascii="Times New Roman" w:hAnsi="Times New Roman" w:cs="Times New Roman"/>
          <w:sz w:val="24"/>
          <w:szCs w:val="24"/>
        </w:rPr>
        <w:t>. oldal</w:t>
      </w:r>
      <w:r w:rsidRPr="00EB16F8">
        <w:rPr>
          <w:rFonts w:ascii="Times New Roman" w:hAnsi="Times New Roman" w:cs="Times New Roman"/>
          <w:b/>
          <w:sz w:val="24"/>
          <w:szCs w:val="24"/>
        </w:rPr>
        <w:t xml:space="preserve"> </w:t>
      </w:r>
    </w:p>
    <w:p w:rsidR="0020795D" w:rsidRPr="00EB16F8" w:rsidRDefault="0020795D" w:rsidP="0020795D">
      <w:pPr>
        <w:spacing w:after="100" w:afterAutospacing="1" w:line="240" w:lineRule="auto"/>
        <w:rPr>
          <w:rFonts w:ascii="Times New Roman" w:eastAsia="Times New Roman" w:hAnsi="Times New Roman" w:cs="Times New Roman"/>
          <w:color w:val="000000"/>
          <w:sz w:val="24"/>
          <w:szCs w:val="24"/>
          <w:lang w:eastAsia="hu-HU"/>
        </w:rPr>
      </w:pPr>
      <w:r w:rsidRPr="00EB16F8">
        <w:rPr>
          <w:rFonts w:ascii="Times New Roman" w:hAnsi="Times New Roman" w:cs="Times New Roman"/>
          <w:b/>
          <w:sz w:val="24"/>
          <w:szCs w:val="24"/>
        </w:rPr>
        <w:t xml:space="preserve">14. </w:t>
      </w:r>
      <w:r w:rsidRPr="00EB16F8">
        <w:rPr>
          <w:rFonts w:ascii="Times New Roman" w:eastAsia="Times New Roman" w:hAnsi="Times New Roman" w:cs="Times New Roman"/>
          <w:b/>
          <w:bCs/>
          <w:color w:val="000000"/>
          <w:sz w:val="24"/>
          <w:szCs w:val="24"/>
          <w:lang w:eastAsia="hu-HU"/>
        </w:rPr>
        <w:t>A családi bölcsőde hálózat családi bölcsődéinek költségvetési előterjesztése</w:t>
      </w:r>
      <w:r>
        <w:rPr>
          <w:rFonts w:ascii="Times New Roman" w:eastAsia="Times New Roman" w:hAnsi="Times New Roman" w:cs="Times New Roman"/>
          <w:b/>
          <w:bCs/>
          <w:color w:val="000000"/>
          <w:sz w:val="24"/>
          <w:szCs w:val="24"/>
          <w:lang w:eastAsia="hu-HU"/>
        </w:rPr>
        <w:t>.</w:t>
      </w:r>
      <w:r>
        <w:rPr>
          <w:rFonts w:ascii="Times New Roman" w:hAnsi="Times New Roman" w:cs="Times New Roman"/>
          <w:sz w:val="24"/>
          <w:szCs w:val="24"/>
        </w:rPr>
        <w:t>11</w:t>
      </w:r>
      <w:r w:rsidRPr="00EB16F8">
        <w:rPr>
          <w:rFonts w:ascii="Times New Roman" w:hAnsi="Times New Roman" w:cs="Times New Roman"/>
          <w:sz w:val="24"/>
          <w:szCs w:val="24"/>
        </w:rPr>
        <w:t>. oldal</w:t>
      </w:r>
    </w:p>
    <w:p w:rsidR="0020795D" w:rsidRPr="00EB16F8" w:rsidRDefault="0020795D" w:rsidP="0020795D">
      <w:pPr>
        <w:spacing w:after="100" w:afterAutospacing="1" w:line="240" w:lineRule="auto"/>
        <w:rPr>
          <w:rFonts w:ascii="Times New Roman" w:eastAsia="Times New Roman" w:hAnsi="Times New Roman" w:cs="Times New Roman"/>
          <w:color w:val="000000"/>
          <w:sz w:val="24"/>
          <w:szCs w:val="24"/>
          <w:lang w:eastAsia="hu-HU"/>
        </w:rPr>
      </w:pPr>
      <w:r w:rsidRPr="00EB16F8">
        <w:rPr>
          <w:rFonts w:ascii="Times New Roman" w:eastAsia="Times New Roman" w:hAnsi="Times New Roman" w:cs="Times New Roman"/>
          <w:b/>
          <w:bCs/>
          <w:color w:val="000000"/>
          <w:sz w:val="24"/>
          <w:szCs w:val="24"/>
          <w:lang w:eastAsia="hu-HU"/>
        </w:rPr>
        <w:t>15. A családi bölcsődét védő, óvó előírások:</w:t>
      </w:r>
      <w:r>
        <w:rPr>
          <w:rFonts w:ascii="Times New Roman" w:eastAsia="Times New Roman" w:hAnsi="Times New Roman" w:cs="Times New Roman"/>
          <w:b/>
          <w:bCs/>
          <w:color w:val="000000"/>
          <w:sz w:val="24"/>
          <w:szCs w:val="24"/>
          <w:lang w:eastAsia="hu-HU"/>
        </w:rPr>
        <w:t>……………………………………….</w:t>
      </w:r>
      <w:r>
        <w:rPr>
          <w:rFonts w:ascii="Times New Roman" w:hAnsi="Times New Roman" w:cs="Times New Roman"/>
          <w:sz w:val="24"/>
          <w:szCs w:val="24"/>
        </w:rPr>
        <w:t>11</w:t>
      </w:r>
      <w:r w:rsidRPr="00EB16F8">
        <w:rPr>
          <w:rFonts w:ascii="Times New Roman" w:hAnsi="Times New Roman" w:cs="Times New Roman"/>
          <w:sz w:val="24"/>
          <w:szCs w:val="24"/>
        </w:rPr>
        <w:t>. oldal</w:t>
      </w:r>
      <w:r w:rsidRPr="00EB16F8">
        <w:rPr>
          <w:rFonts w:ascii="Times New Roman" w:eastAsia="Times New Roman" w:hAnsi="Times New Roman" w:cs="Times New Roman"/>
          <w:b/>
          <w:bCs/>
          <w:color w:val="000000"/>
          <w:sz w:val="24"/>
          <w:szCs w:val="24"/>
          <w:lang w:eastAsia="hu-HU"/>
        </w:rPr>
        <w:t> </w:t>
      </w:r>
    </w:p>
    <w:p w:rsidR="0020795D" w:rsidRPr="00EB16F8" w:rsidRDefault="0020795D" w:rsidP="0020795D">
      <w:pPr>
        <w:spacing w:after="100" w:afterAutospacing="1" w:line="240" w:lineRule="auto"/>
        <w:rPr>
          <w:rFonts w:ascii="Times New Roman" w:eastAsia="Times New Roman" w:hAnsi="Times New Roman" w:cs="Times New Roman"/>
          <w:color w:val="000000"/>
          <w:sz w:val="24"/>
          <w:szCs w:val="24"/>
          <w:lang w:eastAsia="hu-HU"/>
        </w:rPr>
      </w:pPr>
      <w:r w:rsidRPr="00EB16F8">
        <w:rPr>
          <w:rFonts w:ascii="Times New Roman" w:eastAsia="Times New Roman" w:hAnsi="Times New Roman" w:cs="Times New Roman"/>
          <w:b/>
          <w:bCs/>
          <w:color w:val="000000"/>
          <w:sz w:val="24"/>
          <w:szCs w:val="24"/>
          <w:lang w:eastAsia="hu-HU"/>
        </w:rPr>
        <w:t>16. Ünnepek, megemlékezések, rendezvények rendje:</w:t>
      </w:r>
      <w:r>
        <w:rPr>
          <w:rFonts w:ascii="Times New Roman" w:eastAsia="Times New Roman" w:hAnsi="Times New Roman" w:cs="Times New Roman"/>
          <w:b/>
          <w:bCs/>
          <w:color w:val="000000"/>
          <w:sz w:val="24"/>
          <w:szCs w:val="24"/>
          <w:lang w:eastAsia="hu-HU"/>
        </w:rPr>
        <w:t>……………………………</w:t>
      </w:r>
      <w:r>
        <w:rPr>
          <w:rFonts w:ascii="Times New Roman" w:hAnsi="Times New Roman" w:cs="Times New Roman"/>
          <w:sz w:val="24"/>
          <w:szCs w:val="24"/>
        </w:rPr>
        <w:t>12</w:t>
      </w:r>
      <w:r w:rsidRPr="00EB16F8">
        <w:rPr>
          <w:rFonts w:ascii="Times New Roman" w:hAnsi="Times New Roman" w:cs="Times New Roman"/>
          <w:sz w:val="24"/>
          <w:szCs w:val="24"/>
        </w:rPr>
        <w:t>. oldal</w:t>
      </w:r>
    </w:p>
    <w:p w:rsidR="0020795D" w:rsidRPr="00EB16F8" w:rsidRDefault="0020795D" w:rsidP="0020795D">
      <w:pPr>
        <w:spacing w:after="100" w:afterAutospacing="1" w:line="240" w:lineRule="auto"/>
        <w:rPr>
          <w:rFonts w:ascii="Times New Roman" w:eastAsia="Times New Roman" w:hAnsi="Times New Roman" w:cs="Times New Roman"/>
          <w:color w:val="000000"/>
          <w:sz w:val="24"/>
          <w:szCs w:val="24"/>
          <w:lang w:eastAsia="hu-HU"/>
        </w:rPr>
      </w:pPr>
      <w:r w:rsidRPr="00EB16F8">
        <w:rPr>
          <w:rFonts w:ascii="Times New Roman" w:eastAsia="Times New Roman" w:hAnsi="Times New Roman" w:cs="Times New Roman"/>
          <w:b/>
          <w:bCs/>
          <w:color w:val="000000"/>
          <w:sz w:val="24"/>
          <w:szCs w:val="24"/>
          <w:lang w:eastAsia="hu-HU"/>
        </w:rPr>
        <w:t>17.</w:t>
      </w:r>
      <w:r>
        <w:rPr>
          <w:rFonts w:ascii="Times New Roman" w:eastAsia="Times New Roman" w:hAnsi="Times New Roman" w:cs="Times New Roman"/>
          <w:b/>
          <w:bCs/>
          <w:color w:val="000000"/>
          <w:sz w:val="24"/>
          <w:szCs w:val="24"/>
          <w:lang w:eastAsia="hu-HU"/>
        </w:rPr>
        <w:t xml:space="preserve"> </w:t>
      </w:r>
      <w:r w:rsidRPr="00EB16F8">
        <w:rPr>
          <w:rFonts w:ascii="Times New Roman" w:eastAsia="Times New Roman" w:hAnsi="Times New Roman" w:cs="Times New Roman"/>
          <w:b/>
          <w:bCs/>
          <w:color w:val="000000"/>
          <w:sz w:val="24"/>
          <w:szCs w:val="24"/>
          <w:lang w:eastAsia="hu-HU"/>
        </w:rPr>
        <w:t>Hiányzás és betegség utáni visszatérés a családi bölcsődébe</w:t>
      </w:r>
      <w:r>
        <w:rPr>
          <w:rFonts w:ascii="Times New Roman" w:eastAsia="Times New Roman" w:hAnsi="Times New Roman" w:cs="Times New Roman"/>
          <w:b/>
          <w:bCs/>
          <w:color w:val="000000"/>
          <w:sz w:val="24"/>
          <w:szCs w:val="24"/>
          <w:lang w:eastAsia="hu-HU"/>
        </w:rPr>
        <w:t>:………………..</w:t>
      </w:r>
      <w:r w:rsidRPr="00B518A1">
        <w:rPr>
          <w:rFonts w:ascii="Times New Roman" w:hAnsi="Times New Roman" w:cs="Times New Roman"/>
          <w:sz w:val="24"/>
          <w:szCs w:val="24"/>
        </w:rPr>
        <w:t xml:space="preserve"> </w:t>
      </w:r>
      <w:r>
        <w:rPr>
          <w:rFonts w:ascii="Times New Roman" w:hAnsi="Times New Roman" w:cs="Times New Roman"/>
          <w:sz w:val="24"/>
          <w:szCs w:val="24"/>
        </w:rPr>
        <w:t>12</w:t>
      </w:r>
      <w:r w:rsidRPr="00EB16F8">
        <w:rPr>
          <w:rFonts w:ascii="Times New Roman" w:hAnsi="Times New Roman" w:cs="Times New Roman"/>
          <w:sz w:val="24"/>
          <w:szCs w:val="24"/>
        </w:rPr>
        <w:t>. oldal</w:t>
      </w:r>
    </w:p>
    <w:p w:rsidR="0020795D" w:rsidRDefault="0020795D" w:rsidP="0020795D">
      <w:pPr>
        <w:spacing w:after="100" w:afterAutospacing="1" w:line="240" w:lineRule="auto"/>
        <w:rPr>
          <w:rFonts w:ascii="Times New Roman" w:eastAsia="Times New Roman" w:hAnsi="Times New Roman" w:cs="Times New Roman"/>
          <w:color w:val="000000"/>
          <w:sz w:val="24"/>
          <w:szCs w:val="24"/>
          <w:lang w:eastAsia="hu-HU"/>
        </w:rPr>
      </w:pPr>
      <w:r w:rsidRPr="00EB16F8">
        <w:rPr>
          <w:rFonts w:ascii="Times New Roman" w:eastAsia="Times New Roman" w:hAnsi="Times New Roman" w:cs="Times New Roman"/>
          <w:b/>
          <w:bCs/>
          <w:color w:val="000000"/>
          <w:sz w:val="24"/>
          <w:szCs w:val="24"/>
          <w:lang w:eastAsia="hu-HU"/>
        </w:rPr>
        <w:t>18. A nemdohányzók védelme</w:t>
      </w:r>
      <w:r>
        <w:rPr>
          <w:rFonts w:ascii="Times New Roman" w:eastAsia="Times New Roman" w:hAnsi="Times New Roman" w:cs="Times New Roman"/>
          <w:b/>
          <w:bCs/>
          <w:color w:val="000000"/>
          <w:sz w:val="24"/>
          <w:szCs w:val="24"/>
          <w:lang w:eastAsia="hu-HU"/>
        </w:rPr>
        <w:t>:……………………………………………………..</w:t>
      </w:r>
      <w:r>
        <w:rPr>
          <w:rFonts w:ascii="Times New Roman" w:hAnsi="Times New Roman" w:cs="Times New Roman"/>
          <w:sz w:val="24"/>
          <w:szCs w:val="24"/>
        </w:rPr>
        <w:t>13</w:t>
      </w:r>
      <w:r w:rsidRPr="00EB16F8">
        <w:rPr>
          <w:rFonts w:ascii="Times New Roman" w:hAnsi="Times New Roman" w:cs="Times New Roman"/>
          <w:sz w:val="24"/>
          <w:szCs w:val="24"/>
        </w:rPr>
        <w:t>. oldal</w:t>
      </w:r>
    </w:p>
    <w:p w:rsidR="0020795D" w:rsidRPr="0020795D" w:rsidRDefault="0020795D" w:rsidP="0020795D">
      <w:pPr>
        <w:spacing w:after="100" w:afterAutospacing="1" w:line="240" w:lineRule="auto"/>
        <w:rPr>
          <w:rFonts w:ascii="Times New Roman" w:eastAsia="Times New Roman" w:hAnsi="Times New Roman" w:cs="Times New Roman"/>
          <w:color w:val="000000"/>
          <w:sz w:val="24"/>
          <w:szCs w:val="24"/>
          <w:lang w:eastAsia="hu-HU"/>
        </w:rPr>
      </w:pPr>
      <w:r w:rsidRPr="00EB16F8">
        <w:rPr>
          <w:rFonts w:ascii="Times New Roman" w:eastAsia="Times New Roman" w:hAnsi="Times New Roman" w:cs="Times New Roman"/>
          <w:b/>
          <w:bCs/>
          <w:color w:val="000000"/>
          <w:sz w:val="24"/>
          <w:szCs w:val="24"/>
          <w:lang w:eastAsia="hu-HU"/>
        </w:rPr>
        <w:t>19. Záró rendelkezések:</w:t>
      </w:r>
      <w:r>
        <w:rPr>
          <w:rFonts w:ascii="Times New Roman" w:eastAsia="Times New Roman" w:hAnsi="Times New Roman" w:cs="Times New Roman"/>
          <w:b/>
          <w:bCs/>
          <w:color w:val="000000"/>
          <w:sz w:val="24"/>
          <w:szCs w:val="24"/>
          <w:lang w:eastAsia="hu-HU"/>
        </w:rPr>
        <w:t>……………………………………………………………..</w:t>
      </w:r>
      <w:r>
        <w:rPr>
          <w:rFonts w:ascii="Times New Roman" w:hAnsi="Times New Roman" w:cs="Times New Roman"/>
          <w:sz w:val="24"/>
          <w:szCs w:val="24"/>
        </w:rPr>
        <w:t>13</w:t>
      </w:r>
      <w:r w:rsidRPr="00EB16F8">
        <w:rPr>
          <w:rFonts w:ascii="Times New Roman" w:hAnsi="Times New Roman" w:cs="Times New Roman"/>
          <w:sz w:val="24"/>
          <w:szCs w:val="24"/>
        </w:rPr>
        <w:t xml:space="preserve">. </w:t>
      </w:r>
      <w:r>
        <w:rPr>
          <w:rFonts w:ascii="Times New Roman" w:hAnsi="Times New Roman" w:cs="Times New Roman"/>
          <w:sz w:val="24"/>
          <w:szCs w:val="24"/>
        </w:rPr>
        <w:t>oldal</w:t>
      </w:r>
      <w:bookmarkStart w:id="0" w:name="_GoBack"/>
      <w:bookmarkEnd w:id="0"/>
    </w:p>
    <w:sectPr w:rsidR="0020795D" w:rsidRPr="0020795D" w:rsidSect="000A5A00">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45EB" w:rsidRDefault="001545EB" w:rsidP="001545EB">
      <w:pPr>
        <w:spacing w:after="0" w:line="240" w:lineRule="auto"/>
      </w:pPr>
      <w:r>
        <w:separator/>
      </w:r>
    </w:p>
  </w:endnote>
  <w:endnote w:type="continuationSeparator" w:id="0">
    <w:p w:rsidR="001545EB" w:rsidRDefault="001545EB" w:rsidP="00154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
    <w:altName w:val="Arial"/>
    <w:charset w:val="EE"/>
    <w:family w:val="swiss"/>
    <w:pitch w:val="variable"/>
    <w:sig w:usb0="00000007" w:usb1="00000000" w:usb2="00000000" w:usb3="00000000" w:csb0="00000093" w:csb1="00000000"/>
  </w:font>
  <w:font w:name="MS Mincho">
    <w:altName w:val="Yu Gothic UI"/>
    <w:panose1 w:val="02020609040205080304"/>
    <w:charset w:val="80"/>
    <w:family w:val="roman"/>
    <w:pitch w:val="fixed"/>
    <w:sig w:usb0="00000001" w:usb1="08070000" w:usb2="00000010" w:usb3="00000000" w:csb0="00020000"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45EB" w:rsidRDefault="001545EB">
    <w:pPr>
      <w:pStyle w:val="ll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45EB" w:rsidRDefault="001545EB" w:rsidP="001545EB">
      <w:pPr>
        <w:spacing w:after="0" w:line="240" w:lineRule="auto"/>
      </w:pPr>
      <w:r>
        <w:separator/>
      </w:r>
    </w:p>
  </w:footnote>
  <w:footnote w:type="continuationSeparator" w:id="0">
    <w:p w:rsidR="001545EB" w:rsidRDefault="001545EB" w:rsidP="001545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22024"/>
    <w:multiLevelType w:val="hybridMultilevel"/>
    <w:tmpl w:val="9F307492"/>
    <w:lvl w:ilvl="0" w:tplc="040E0005">
      <w:start w:val="1"/>
      <w:numFmt w:val="bullet"/>
      <w:lvlText w:val=""/>
      <w:lvlJc w:val="left"/>
      <w:pPr>
        <w:tabs>
          <w:tab w:val="num" w:pos="720"/>
        </w:tabs>
        <w:ind w:left="720" w:hanging="360"/>
      </w:pPr>
      <w:rPr>
        <w:rFonts w:ascii="Wingdings" w:hAnsi="Wingdings"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F220A5"/>
    <w:multiLevelType w:val="hybridMultilevel"/>
    <w:tmpl w:val="01BCD08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32C9156F"/>
    <w:multiLevelType w:val="hybridMultilevel"/>
    <w:tmpl w:val="BBBE09A0"/>
    <w:lvl w:ilvl="0" w:tplc="3B3CFD7A">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43C177B0"/>
    <w:multiLevelType w:val="multilevel"/>
    <w:tmpl w:val="5B7E70C4"/>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4" w15:restartNumberingAfterBreak="0">
    <w:nsid w:val="56BD62D1"/>
    <w:multiLevelType w:val="multilevel"/>
    <w:tmpl w:val="5B7E70C4"/>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5" w15:restartNumberingAfterBreak="0">
    <w:nsid w:val="736714F7"/>
    <w:multiLevelType w:val="multilevel"/>
    <w:tmpl w:val="5B7E70C4"/>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num w:numId="1">
    <w:abstractNumId w:val="0"/>
  </w:num>
  <w:num w:numId="2">
    <w:abstractNumId w:val="2"/>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D87"/>
    <w:rsid w:val="00003F8B"/>
    <w:rsid w:val="0001627B"/>
    <w:rsid w:val="00041C8E"/>
    <w:rsid w:val="000635E6"/>
    <w:rsid w:val="00083344"/>
    <w:rsid w:val="000843C7"/>
    <w:rsid w:val="00085719"/>
    <w:rsid w:val="000A1909"/>
    <w:rsid w:val="000A5A00"/>
    <w:rsid w:val="001545EB"/>
    <w:rsid w:val="00161C04"/>
    <w:rsid w:val="001A1844"/>
    <w:rsid w:val="001A7113"/>
    <w:rsid w:val="001B5EB8"/>
    <w:rsid w:val="001E59DB"/>
    <w:rsid w:val="001E5A46"/>
    <w:rsid w:val="0020795D"/>
    <w:rsid w:val="0021042F"/>
    <w:rsid w:val="00211D68"/>
    <w:rsid w:val="00230743"/>
    <w:rsid w:val="00231553"/>
    <w:rsid w:val="0024239D"/>
    <w:rsid w:val="0028218E"/>
    <w:rsid w:val="00333DCA"/>
    <w:rsid w:val="00335BB7"/>
    <w:rsid w:val="003438B9"/>
    <w:rsid w:val="003500D5"/>
    <w:rsid w:val="00376C6D"/>
    <w:rsid w:val="00376D87"/>
    <w:rsid w:val="00430048"/>
    <w:rsid w:val="004A5A1F"/>
    <w:rsid w:val="004C2415"/>
    <w:rsid w:val="004E6744"/>
    <w:rsid w:val="004F56DA"/>
    <w:rsid w:val="00530F4B"/>
    <w:rsid w:val="00543E1D"/>
    <w:rsid w:val="00544D32"/>
    <w:rsid w:val="00573CBB"/>
    <w:rsid w:val="0057498A"/>
    <w:rsid w:val="005808BF"/>
    <w:rsid w:val="005854E9"/>
    <w:rsid w:val="005C4DDE"/>
    <w:rsid w:val="00655A54"/>
    <w:rsid w:val="00662F1B"/>
    <w:rsid w:val="006A1D81"/>
    <w:rsid w:val="006C252D"/>
    <w:rsid w:val="006D39FF"/>
    <w:rsid w:val="006D7CD9"/>
    <w:rsid w:val="007544C5"/>
    <w:rsid w:val="00774885"/>
    <w:rsid w:val="007C6CE1"/>
    <w:rsid w:val="007D71C4"/>
    <w:rsid w:val="007D72F4"/>
    <w:rsid w:val="007E0E98"/>
    <w:rsid w:val="007E7398"/>
    <w:rsid w:val="008066B0"/>
    <w:rsid w:val="00811A44"/>
    <w:rsid w:val="00817A0D"/>
    <w:rsid w:val="00826DAD"/>
    <w:rsid w:val="008310C5"/>
    <w:rsid w:val="008C2AA1"/>
    <w:rsid w:val="0091014F"/>
    <w:rsid w:val="009270F3"/>
    <w:rsid w:val="00990C6A"/>
    <w:rsid w:val="009A6B14"/>
    <w:rsid w:val="009E73DB"/>
    <w:rsid w:val="009F31C7"/>
    <w:rsid w:val="009F5339"/>
    <w:rsid w:val="00A1491D"/>
    <w:rsid w:val="00A3765A"/>
    <w:rsid w:val="00A8551A"/>
    <w:rsid w:val="00A93E7F"/>
    <w:rsid w:val="00AB101E"/>
    <w:rsid w:val="00AD5694"/>
    <w:rsid w:val="00AE4B5A"/>
    <w:rsid w:val="00AF7EDC"/>
    <w:rsid w:val="00B34D91"/>
    <w:rsid w:val="00B42AB3"/>
    <w:rsid w:val="00B86775"/>
    <w:rsid w:val="00B94073"/>
    <w:rsid w:val="00BA2A0F"/>
    <w:rsid w:val="00BC4C7D"/>
    <w:rsid w:val="00BF5F76"/>
    <w:rsid w:val="00C35BDC"/>
    <w:rsid w:val="00C44B94"/>
    <w:rsid w:val="00CD166B"/>
    <w:rsid w:val="00CD3646"/>
    <w:rsid w:val="00D20386"/>
    <w:rsid w:val="00D3139E"/>
    <w:rsid w:val="00D316B1"/>
    <w:rsid w:val="00D32022"/>
    <w:rsid w:val="00D85C9B"/>
    <w:rsid w:val="00DF7533"/>
    <w:rsid w:val="00E0130C"/>
    <w:rsid w:val="00E520B1"/>
    <w:rsid w:val="00E75904"/>
    <w:rsid w:val="00E75E6B"/>
    <w:rsid w:val="00E770F1"/>
    <w:rsid w:val="00E92E85"/>
    <w:rsid w:val="00EA5F4E"/>
    <w:rsid w:val="00EA6236"/>
    <w:rsid w:val="00EE0AF7"/>
    <w:rsid w:val="00F206B1"/>
    <w:rsid w:val="00F41A1C"/>
    <w:rsid w:val="00F44336"/>
    <w:rsid w:val="00F532EB"/>
    <w:rsid w:val="00F9432F"/>
    <w:rsid w:val="00F95A5C"/>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85FAA4"/>
  <w15:docId w15:val="{1D4E73E7-D31E-4BD9-B30E-166418D2E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9A6B14"/>
  </w:style>
  <w:style w:type="paragraph" w:styleId="Cmsor1">
    <w:name w:val="heading 1"/>
    <w:basedOn w:val="Norml"/>
    <w:next w:val="Norml"/>
    <w:link w:val="Cmsor1Char"/>
    <w:uiPriority w:val="9"/>
    <w:qFormat/>
    <w:rsid w:val="0024239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9270F3"/>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9270F3"/>
    <w:rPr>
      <w:rFonts w:ascii="Tahoma" w:hAnsi="Tahoma" w:cs="Tahoma"/>
      <w:sz w:val="16"/>
      <w:szCs w:val="16"/>
    </w:rPr>
  </w:style>
  <w:style w:type="paragraph" w:styleId="NormlWeb">
    <w:name w:val="Normal (Web)"/>
    <w:basedOn w:val="Norml"/>
    <w:uiPriority w:val="99"/>
    <w:semiHidden/>
    <w:unhideWhenUsed/>
    <w:rsid w:val="00AF7EDC"/>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AF7EDC"/>
    <w:rPr>
      <w:b/>
      <w:bCs/>
    </w:rPr>
  </w:style>
  <w:style w:type="character" w:styleId="Kiemels">
    <w:name w:val="Emphasis"/>
    <w:basedOn w:val="Bekezdsalapbettpusa"/>
    <w:uiPriority w:val="20"/>
    <w:qFormat/>
    <w:rsid w:val="00AF7EDC"/>
    <w:rPr>
      <w:i/>
      <w:iCs/>
    </w:rPr>
  </w:style>
  <w:style w:type="character" w:styleId="Hiperhivatkozs">
    <w:name w:val="Hyperlink"/>
    <w:basedOn w:val="Bekezdsalapbettpusa"/>
    <w:uiPriority w:val="99"/>
    <w:unhideWhenUsed/>
    <w:rsid w:val="00AF7EDC"/>
    <w:rPr>
      <w:color w:val="0000FF"/>
      <w:u w:val="single"/>
    </w:rPr>
  </w:style>
  <w:style w:type="paragraph" w:styleId="Szvegtrzs2">
    <w:name w:val="Body Text 2"/>
    <w:basedOn w:val="Norml"/>
    <w:link w:val="Szvegtrzs2Char"/>
    <w:rsid w:val="00CD3646"/>
    <w:pPr>
      <w:spacing w:after="0" w:line="240" w:lineRule="auto"/>
    </w:pPr>
    <w:rPr>
      <w:rFonts w:ascii="Times New Roman" w:eastAsia="Times New Roman" w:hAnsi="Times New Roman" w:cs="Times New Roman"/>
      <w:b/>
      <w:sz w:val="20"/>
      <w:szCs w:val="20"/>
      <w:lang w:eastAsia="hu-HU"/>
    </w:rPr>
  </w:style>
  <w:style w:type="character" w:customStyle="1" w:styleId="Szvegtrzs2Char">
    <w:name w:val="Szövegtörzs 2 Char"/>
    <w:basedOn w:val="Bekezdsalapbettpusa"/>
    <w:link w:val="Szvegtrzs2"/>
    <w:rsid w:val="00CD3646"/>
    <w:rPr>
      <w:rFonts w:ascii="Times New Roman" w:eastAsia="Times New Roman" w:hAnsi="Times New Roman" w:cs="Times New Roman"/>
      <w:b/>
      <w:sz w:val="20"/>
      <w:szCs w:val="20"/>
      <w:lang w:eastAsia="hu-HU"/>
    </w:rPr>
  </w:style>
  <w:style w:type="paragraph" w:customStyle="1" w:styleId="Char1CharCharCharCharCharCharCharCharCharCharCharChar6CharCharCharCharCharCharCharCharChar1CharCharCharCharCharCharCharCharCharCharCharCharChar">
    <w:name w:val="Char1 Char Char Char Char Char Char Char Char Char Char Char Char6 Char Char Char Char Char Char Char Char Char1 Char Char Char Char Char Char Char Char Char Char Char Char Char"/>
    <w:basedOn w:val="Norml"/>
    <w:rsid w:val="00CD3646"/>
    <w:pPr>
      <w:spacing w:after="160" w:line="240" w:lineRule="exact"/>
    </w:pPr>
    <w:rPr>
      <w:rFonts w:ascii="Univers" w:eastAsia="MS Mincho" w:hAnsi="Univers" w:cs="Times New Roman"/>
      <w:i/>
      <w:sz w:val="24"/>
      <w:szCs w:val="24"/>
      <w:lang w:val="en-US"/>
    </w:rPr>
  </w:style>
  <w:style w:type="paragraph" w:styleId="Listaszerbekezds">
    <w:name w:val="List Paragraph"/>
    <w:basedOn w:val="Norml"/>
    <w:uiPriority w:val="34"/>
    <w:qFormat/>
    <w:rsid w:val="00CD3646"/>
    <w:pPr>
      <w:ind w:left="720"/>
      <w:contextualSpacing/>
    </w:pPr>
  </w:style>
  <w:style w:type="paragraph" w:styleId="lfej">
    <w:name w:val="header"/>
    <w:basedOn w:val="Norml"/>
    <w:link w:val="lfejChar"/>
    <w:uiPriority w:val="99"/>
    <w:unhideWhenUsed/>
    <w:rsid w:val="001545EB"/>
    <w:pPr>
      <w:tabs>
        <w:tab w:val="center" w:pos="4536"/>
        <w:tab w:val="right" w:pos="9072"/>
      </w:tabs>
      <w:spacing w:after="0" w:line="240" w:lineRule="auto"/>
    </w:pPr>
  </w:style>
  <w:style w:type="character" w:customStyle="1" w:styleId="lfejChar">
    <w:name w:val="Élőfej Char"/>
    <w:basedOn w:val="Bekezdsalapbettpusa"/>
    <w:link w:val="lfej"/>
    <w:uiPriority w:val="99"/>
    <w:rsid w:val="001545EB"/>
  </w:style>
  <w:style w:type="paragraph" w:styleId="llb">
    <w:name w:val="footer"/>
    <w:basedOn w:val="Norml"/>
    <w:link w:val="llbChar"/>
    <w:uiPriority w:val="99"/>
    <w:unhideWhenUsed/>
    <w:rsid w:val="001545EB"/>
    <w:pPr>
      <w:tabs>
        <w:tab w:val="center" w:pos="4536"/>
        <w:tab w:val="right" w:pos="9072"/>
      </w:tabs>
      <w:spacing w:after="0" w:line="240" w:lineRule="auto"/>
    </w:pPr>
  </w:style>
  <w:style w:type="character" w:customStyle="1" w:styleId="llbChar">
    <w:name w:val="Élőláb Char"/>
    <w:basedOn w:val="Bekezdsalapbettpusa"/>
    <w:link w:val="llb"/>
    <w:uiPriority w:val="99"/>
    <w:rsid w:val="001545EB"/>
  </w:style>
  <w:style w:type="character" w:customStyle="1" w:styleId="Cmsor1Char">
    <w:name w:val="Címsor 1 Char"/>
    <w:basedOn w:val="Bekezdsalapbettpusa"/>
    <w:link w:val="Cmsor1"/>
    <w:uiPriority w:val="9"/>
    <w:rsid w:val="0024239D"/>
    <w:rPr>
      <w:rFonts w:asciiTheme="majorHAnsi" w:eastAsiaTheme="majorEastAsia" w:hAnsiTheme="majorHAnsi" w:cstheme="majorBidi"/>
      <w:color w:val="365F91" w:themeColor="accent1" w:themeShade="BF"/>
      <w:sz w:val="32"/>
      <w:szCs w:val="32"/>
    </w:rPr>
  </w:style>
  <w:style w:type="paragraph" w:styleId="Tartalomjegyzkcmsora">
    <w:name w:val="TOC Heading"/>
    <w:basedOn w:val="Cmsor1"/>
    <w:next w:val="Norml"/>
    <w:uiPriority w:val="39"/>
    <w:unhideWhenUsed/>
    <w:qFormat/>
    <w:rsid w:val="0024239D"/>
    <w:pPr>
      <w:spacing w:line="259" w:lineRule="auto"/>
      <w:outlineLvl w:val="9"/>
    </w:pPr>
    <w:rPr>
      <w:lang w:eastAsia="hu-HU"/>
    </w:rPr>
  </w:style>
  <w:style w:type="paragraph" w:styleId="TJ2">
    <w:name w:val="toc 2"/>
    <w:basedOn w:val="Norml"/>
    <w:next w:val="Norml"/>
    <w:autoRedefine/>
    <w:uiPriority w:val="39"/>
    <w:unhideWhenUsed/>
    <w:rsid w:val="0024239D"/>
    <w:pPr>
      <w:spacing w:after="100" w:line="259" w:lineRule="auto"/>
      <w:ind w:left="220"/>
    </w:pPr>
    <w:rPr>
      <w:rFonts w:eastAsiaTheme="minorEastAsia" w:cs="Times New Roman"/>
      <w:lang w:eastAsia="hu-HU"/>
    </w:rPr>
  </w:style>
  <w:style w:type="paragraph" w:styleId="TJ1">
    <w:name w:val="toc 1"/>
    <w:basedOn w:val="Norml"/>
    <w:next w:val="Norml"/>
    <w:autoRedefine/>
    <w:uiPriority w:val="39"/>
    <w:unhideWhenUsed/>
    <w:rsid w:val="0024239D"/>
    <w:pPr>
      <w:spacing w:after="100" w:line="259" w:lineRule="auto"/>
    </w:pPr>
    <w:rPr>
      <w:rFonts w:eastAsiaTheme="minorEastAsia" w:cs="Times New Roman"/>
      <w:lang w:eastAsia="hu-HU"/>
    </w:rPr>
  </w:style>
  <w:style w:type="paragraph" w:styleId="TJ3">
    <w:name w:val="toc 3"/>
    <w:basedOn w:val="Norml"/>
    <w:next w:val="Norml"/>
    <w:autoRedefine/>
    <w:uiPriority w:val="39"/>
    <w:unhideWhenUsed/>
    <w:rsid w:val="0024239D"/>
    <w:pPr>
      <w:spacing w:after="100" w:line="259" w:lineRule="auto"/>
      <w:ind w:left="440"/>
    </w:pPr>
    <w:rPr>
      <w:rFonts w:eastAsiaTheme="minorEastAsia" w:cs="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249362">
      <w:bodyDiv w:val="1"/>
      <w:marLeft w:val="0"/>
      <w:marRight w:val="0"/>
      <w:marTop w:val="0"/>
      <w:marBottom w:val="0"/>
      <w:divBdr>
        <w:top w:val="none" w:sz="0" w:space="0" w:color="auto"/>
        <w:left w:val="none" w:sz="0" w:space="0" w:color="auto"/>
        <w:bottom w:val="none" w:sz="0" w:space="0" w:color="auto"/>
        <w:right w:val="none" w:sz="0" w:space="0" w:color="auto"/>
      </w:divBdr>
    </w:div>
    <w:div w:id="1786079099">
      <w:bodyDiv w:val="1"/>
      <w:marLeft w:val="0"/>
      <w:marRight w:val="0"/>
      <w:marTop w:val="0"/>
      <w:marBottom w:val="0"/>
      <w:divBdr>
        <w:top w:val="none" w:sz="0" w:space="0" w:color="auto"/>
        <w:left w:val="none" w:sz="0" w:space="0" w:color="auto"/>
        <w:bottom w:val="none" w:sz="0" w:space="0" w:color="auto"/>
        <w:right w:val="none" w:sz="0" w:space="0" w:color="auto"/>
      </w:divBdr>
      <w:divsChild>
        <w:div w:id="807819461">
          <w:marLeft w:val="0"/>
          <w:marRight w:val="0"/>
          <w:marTop w:val="150"/>
          <w:marBottom w:val="0"/>
          <w:divBdr>
            <w:top w:val="none" w:sz="0" w:space="0" w:color="auto"/>
            <w:left w:val="none" w:sz="0" w:space="0" w:color="auto"/>
            <w:bottom w:val="none" w:sz="0" w:space="0" w:color="auto"/>
            <w:right w:val="none" w:sz="0" w:space="0" w:color="auto"/>
          </w:divBdr>
          <w:divsChild>
            <w:div w:id="1144084330">
              <w:marLeft w:val="0"/>
              <w:marRight w:val="0"/>
              <w:marTop w:val="0"/>
              <w:marBottom w:val="0"/>
              <w:divBdr>
                <w:top w:val="none" w:sz="0" w:space="0" w:color="auto"/>
                <w:left w:val="none" w:sz="0" w:space="0" w:color="auto"/>
                <w:bottom w:val="none" w:sz="0" w:space="0" w:color="auto"/>
                <w:right w:val="none" w:sz="0" w:space="0" w:color="auto"/>
              </w:divBdr>
            </w:div>
          </w:divsChild>
        </w:div>
        <w:div w:id="700201711">
          <w:marLeft w:val="0"/>
          <w:marRight w:val="0"/>
          <w:marTop w:val="0"/>
          <w:marBottom w:val="150"/>
          <w:divBdr>
            <w:top w:val="none" w:sz="0" w:space="0" w:color="auto"/>
            <w:left w:val="none" w:sz="0" w:space="0" w:color="auto"/>
            <w:bottom w:val="none" w:sz="0" w:space="0" w:color="auto"/>
            <w:right w:val="none" w:sz="0" w:space="0" w:color="auto"/>
          </w:divBdr>
        </w:div>
        <w:div w:id="1963879059">
          <w:marLeft w:val="0"/>
          <w:marRight w:val="0"/>
          <w:marTop w:val="0"/>
          <w:marBottom w:val="150"/>
          <w:divBdr>
            <w:top w:val="none" w:sz="0" w:space="0" w:color="auto"/>
            <w:left w:val="none" w:sz="0" w:space="0" w:color="auto"/>
            <w:bottom w:val="none" w:sz="0" w:space="0" w:color="auto"/>
            <w:right w:val="none" w:sz="0" w:space="0" w:color="auto"/>
          </w:divBdr>
        </w:div>
        <w:div w:id="856777118">
          <w:marLeft w:val="0"/>
          <w:marRight w:val="0"/>
          <w:marTop w:val="0"/>
          <w:marBottom w:val="150"/>
          <w:divBdr>
            <w:top w:val="none" w:sz="0" w:space="0" w:color="auto"/>
            <w:left w:val="none" w:sz="0" w:space="0" w:color="auto"/>
            <w:bottom w:val="none" w:sz="0" w:space="0" w:color="auto"/>
            <w:right w:val="none" w:sz="0" w:space="0" w:color="auto"/>
          </w:divBdr>
        </w:div>
        <w:div w:id="2143769942">
          <w:marLeft w:val="0"/>
          <w:marRight w:val="0"/>
          <w:marTop w:val="0"/>
          <w:marBottom w:val="150"/>
          <w:divBdr>
            <w:top w:val="single" w:sz="6" w:space="8" w:color="FF6600"/>
            <w:left w:val="single" w:sz="6" w:space="8" w:color="FF6600"/>
            <w:bottom w:val="single" w:sz="6" w:space="8" w:color="FF6600"/>
            <w:right w:val="single" w:sz="6" w:space="8" w:color="FF6600"/>
          </w:divBdr>
        </w:div>
        <w:div w:id="1536964057">
          <w:marLeft w:val="0"/>
          <w:marRight w:val="0"/>
          <w:marTop w:val="0"/>
          <w:marBottom w:val="150"/>
          <w:divBdr>
            <w:top w:val="single" w:sz="6" w:space="8" w:color="333333"/>
            <w:left w:val="single" w:sz="6" w:space="8" w:color="333333"/>
            <w:bottom w:val="single" w:sz="6" w:space="8" w:color="333333"/>
            <w:right w:val="single" w:sz="6" w:space="8" w:color="333333"/>
          </w:divBdr>
        </w:div>
        <w:div w:id="1809518326">
          <w:marLeft w:val="0"/>
          <w:marRight w:val="0"/>
          <w:marTop w:val="0"/>
          <w:marBottom w:val="150"/>
          <w:divBdr>
            <w:top w:val="none" w:sz="0" w:space="0" w:color="auto"/>
            <w:left w:val="none" w:sz="0" w:space="0" w:color="auto"/>
            <w:bottom w:val="none" w:sz="0" w:space="0" w:color="auto"/>
            <w:right w:val="none" w:sz="0" w:space="0" w:color="auto"/>
          </w:divBdr>
        </w:div>
        <w:div w:id="249506234">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sodavaregyesulet.co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6D8DE4-32EE-44E4-9B47-2616C5ABA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14</Pages>
  <Words>3069</Words>
  <Characters>21177</Characters>
  <Application>Microsoft Office Word</Application>
  <DocSecurity>0</DocSecurity>
  <Lines>176</Lines>
  <Paragraphs>48</Paragraphs>
  <ScaleCrop>false</ScaleCrop>
  <HeadingPairs>
    <vt:vector size="2" baseType="variant">
      <vt:variant>
        <vt:lpstr>Cím</vt:lpstr>
      </vt:variant>
      <vt:variant>
        <vt:i4>1</vt:i4>
      </vt:variant>
    </vt:vector>
  </HeadingPairs>
  <TitlesOfParts>
    <vt:vector size="1" baseType="lpstr">
      <vt:lpstr/>
    </vt:vector>
  </TitlesOfParts>
  <Company>WXPEE</Company>
  <LinksUpToDate>false</LinksUpToDate>
  <CharactersWithSpaces>24198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Iris</dc:creator>
  <cp:lastModifiedBy>Windows-felhasználó</cp:lastModifiedBy>
  <cp:revision>59</cp:revision>
  <cp:lastPrinted>2018-02-06T10:53:00Z</cp:lastPrinted>
  <dcterms:created xsi:type="dcterms:W3CDTF">2018-01-31T14:11:00Z</dcterms:created>
  <dcterms:modified xsi:type="dcterms:W3CDTF">2018-02-06T10:55:00Z</dcterms:modified>
</cp:coreProperties>
</file>